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8A" w:rsidRPr="007A248A" w:rsidRDefault="00CA625B" w:rsidP="007A248A">
      <w:pPr>
        <w:rPr>
          <w:b/>
          <w:lang w:val="el-GR"/>
        </w:rPr>
      </w:pPr>
      <w:r w:rsidRPr="007A248A">
        <w:rPr>
          <w:b/>
          <w:lang w:val="el-GR"/>
        </w:rPr>
        <w:t>ΠΑΝΕΛΛΗΝΙΑ ΟΜΟΣΠΟΝΔΙΑ ΣΩΜΑΤΕΙΩΝ</w:t>
      </w:r>
      <w:r w:rsidR="007A248A" w:rsidRPr="007A248A">
        <w:rPr>
          <w:b/>
          <w:sz w:val="24"/>
          <w:szCs w:val="24"/>
          <w:lang w:val="el-GR"/>
        </w:rPr>
        <w:t xml:space="preserve">                 </w:t>
      </w:r>
      <w:r w:rsidR="007A248A" w:rsidRPr="007A248A">
        <w:rPr>
          <w:b/>
          <w:lang w:val="el-GR"/>
        </w:rPr>
        <w:t xml:space="preserve">ΠΑΝΕΛΛΗΝΙΟΣ  ΣΥΝΔΕΣΜΟΣ                                     </w:t>
      </w:r>
    </w:p>
    <w:p w:rsidR="007A248A" w:rsidRPr="007A248A" w:rsidRDefault="007A248A" w:rsidP="007A248A">
      <w:pPr>
        <w:ind w:right="-234"/>
        <w:jc w:val="both"/>
        <w:rPr>
          <w:b/>
          <w:lang w:val="el-GR"/>
        </w:rPr>
      </w:pPr>
      <w:r w:rsidRPr="007A248A">
        <w:rPr>
          <w:b/>
          <w:lang w:val="el-GR"/>
        </w:rPr>
        <w:t>ΚΛΙΝΙΚΟΕΡΓΑΣΤΗΡΙΑΚΩΝ ΕΙΔΙΚΟΤΗΤΩΝ             ΙΑΤΡΙΚΩΝ ΔΙΑΓΝΩΣΤΙΚΩΝ ΚΕΝΤΡΩΝ</w:t>
      </w:r>
      <w:r w:rsidRPr="00950133">
        <w:rPr>
          <w:rFonts w:ascii="Tahoma" w:hAnsi="Tahoma" w:cs="Tahoma"/>
          <w:b/>
          <w:lang w:val="el-GR"/>
        </w:rPr>
        <w:t xml:space="preserve">                 </w:t>
      </w:r>
      <w:r w:rsidRPr="007A248A">
        <w:rPr>
          <w:rFonts w:ascii="Tahoma" w:hAnsi="Tahoma" w:cs="Tahoma"/>
          <w:b/>
          <w:lang w:val="el-GR"/>
        </w:rPr>
        <w:t xml:space="preserve">   </w:t>
      </w:r>
    </w:p>
    <w:p w:rsidR="007A248A" w:rsidRPr="007A248A" w:rsidRDefault="007A248A" w:rsidP="007A248A">
      <w:pPr>
        <w:ind w:right="-234"/>
        <w:jc w:val="both"/>
        <w:rPr>
          <w:b/>
          <w:lang w:val="el-GR"/>
        </w:rPr>
      </w:pPr>
      <w:r w:rsidRPr="007A248A">
        <w:rPr>
          <w:b/>
          <w:lang w:val="el-GR"/>
        </w:rPr>
        <w:t>(ΠΟΣΚΕ)</w:t>
      </w:r>
    </w:p>
    <w:p w:rsidR="007A248A" w:rsidRPr="007A248A" w:rsidRDefault="007A248A" w:rsidP="007A248A">
      <w:pPr>
        <w:ind w:right="-234"/>
        <w:rPr>
          <w:lang w:val="el-GR"/>
        </w:rPr>
      </w:pPr>
      <w:r w:rsidRPr="007A248A">
        <w:rPr>
          <w:b/>
          <w:lang w:val="el-GR"/>
        </w:rPr>
        <w:t xml:space="preserve"> </w:t>
      </w:r>
      <w:r w:rsidRPr="007A248A">
        <w:rPr>
          <w:lang w:val="el-GR"/>
        </w:rPr>
        <w:t>ΧΑΡ.ΤΡΙΚΟΥΠΗ 12,ΗΛΙΟΥΠΟΛΗ  Τ.Κ 16346</w:t>
      </w:r>
      <w:r>
        <w:rPr>
          <w:lang w:val="el-GR"/>
        </w:rPr>
        <w:tab/>
      </w:r>
      <w:r>
        <w:rPr>
          <w:lang w:val="el-GR"/>
        </w:rPr>
        <w:tab/>
      </w:r>
      <w:r w:rsidRPr="007A248A">
        <w:rPr>
          <w:rFonts w:ascii="Tahoma" w:hAnsi="Tahoma" w:cs="Tahoma"/>
          <w:lang w:val="el-GR"/>
        </w:rPr>
        <w:t>Πανεπιστημίου</w:t>
      </w:r>
      <w:r w:rsidRPr="00950133">
        <w:rPr>
          <w:rFonts w:ascii="Tahoma" w:hAnsi="Tahoma" w:cs="Tahoma"/>
          <w:lang w:val="el-GR"/>
        </w:rPr>
        <w:t xml:space="preserve"> 58, 10678    </w:t>
      </w:r>
      <w:r w:rsidRPr="007A248A">
        <w:rPr>
          <w:rFonts w:ascii="Tahoma" w:hAnsi="Tahoma" w:cs="Tahoma"/>
          <w:lang w:val="el-GR"/>
        </w:rPr>
        <w:t>Αθήνα</w:t>
      </w:r>
      <w:r w:rsidRPr="00950133">
        <w:rPr>
          <w:rFonts w:ascii="Tahoma" w:hAnsi="Tahoma" w:cs="Tahoma"/>
          <w:lang w:val="el-GR"/>
        </w:rPr>
        <w:t xml:space="preserve">                        </w:t>
      </w:r>
    </w:p>
    <w:p w:rsidR="007A248A" w:rsidRPr="00E91D8D" w:rsidRDefault="007A248A" w:rsidP="007A248A">
      <w:pPr>
        <w:ind w:right="-234"/>
      </w:pPr>
      <w:r w:rsidRPr="007A248A">
        <w:rPr>
          <w:lang w:val="el-GR"/>
        </w:rPr>
        <w:t>ΤΗΛ</w:t>
      </w:r>
      <w:r w:rsidRPr="00E91D8D">
        <w:t>.210-9959181,</w:t>
      </w:r>
      <w:r w:rsidRPr="007A248A">
        <w:t>FAX</w:t>
      </w:r>
      <w:r w:rsidRPr="00E91D8D">
        <w:t>:210-9916854</w:t>
      </w:r>
      <w:r w:rsidRPr="00E91D8D">
        <w:rPr>
          <w:rFonts w:ascii="Tahoma" w:hAnsi="Tahoma" w:cs="Tahoma"/>
        </w:rPr>
        <w:t xml:space="preserve"> </w:t>
      </w:r>
      <w:r w:rsidRPr="00E91D8D">
        <w:rPr>
          <w:rFonts w:ascii="Tahoma" w:hAnsi="Tahoma" w:cs="Tahoma"/>
        </w:rPr>
        <w:tab/>
      </w:r>
      <w:r w:rsidRPr="00E91D8D">
        <w:rPr>
          <w:rFonts w:ascii="Tahoma" w:hAnsi="Tahoma" w:cs="Tahoma"/>
        </w:rPr>
        <w:tab/>
      </w:r>
      <w:r w:rsidRPr="00E91D8D">
        <w:rPr>
          <w:rFonts w:ascii="Tahoma" w:hAnsi="Tahoma" w:cs="Tahoma"/>
        </w:rPr>
        <w:tab/>
      </w:r>
      <w:proofErr w:type="spellStart"/>
      <w:r w:rsidRPr="007A248A">
        <w:rPr>
          <w:rFonts w:ascii="Tahoma" w:hAnsi="Tahoma" w:cs="Tahoma"/>
          <w:lang w:val="el-GR"/>
        </w:rPr>
        <w:t>Τηλ</w:t>
      </w:r>
      <w:proofErr w:type="spellEnd"/>
      <w:r w:rsidRPr="00E91D8D">
        <w:rPr>
          <w:rFonts w:ascii="Tahoma" w:hAnsi="Tahoma" w:cs="Tahoma"/>
        </w:rPr>
        <w:t xml:space="preserve">: 2103306487 </w:t>
      </w:r>
      <w:r w:rsidRPr="003A63D9">
        <w:rPr>
          <w:rFonts w:ascii="Tahoma" w:hAnsi="Tahoma" w:cs="Tahoma"/>
        </w:rPr>
        <w:t>Fax</w:t>
      </w:r>
      <w:r w:rsidRPr="00E91D8D">
        <w:rPr>
          <w:rFonts w:ascii="Tahoma" w:hAnsi="Tahoma" w:cs="Tahoma"/>
        </w:rPr>
        <w:t xml:space="preserve">:2103306459                      </w:t>
      </w:r>
    </w:p>
    <w:p w:rsidR="007A248A" w:rsidRPr="007A248A" w:rsidRDefault="007A248A" w:rsidP="007A248A">
      <w:pPr>
        <w:ind w:right="-234"/>
      </w:pPr>
      <w:r w:rsidRPr="007A248A">
        <w:t>Email: poske2013@gmail.com</w:t>
      </w:r>
      <w:r w:rsidRPr="007A248A">
        <w:rPr>
          <w:rFonts w:ascii="Tahoma" w:hAnsi="Tahoma" w:cs="Tahoma"/>
          <w:lang w:val="pt-BR"/>
        </w:rPr>
        <w:t xml:space="preserve"> </w:t>
      </w:r>
      <w:r>
        <w:rPr>
          <w:rFonts w:ascii="Tahoma" w:hAnsi="Tahoma" w:cs="Tahoma"/>
        </w:rPr>
        <w:tab/>
      </w:r>
      <w:r w:rsidRPr="007A248A">
        <w:rPr>
          <w:rFonts w:ascii="Tahoma" w:hAnsi="Tahoma" w:cs="Tahoma"/>
        </w:rPr>
        <w:tab/>
      </w:r>
      <w:r w:rsidRPr="007A248A">
        <w:rPr>
          <w:rFonts w:ascii="Tahoma" w:hAnsi="Tahoma" w:cs="Tahoma"/>
        </w:rPr>
        <w:tab/>
      </w:r>
      <w:r w:rsidRPr="007A248A">
        <w:rPr>
          <w:rFonts w:ascii="Tahoma" w:hAnsi="Tahoma" w:cs="Tahoma"/>
        </w:rPr>
        <w:tab/>
      </w:r>
      <w:r w:rsidRPr="003A63D9">
        <w:rPr>
          <w:rFonts w:ascii="Tahoma" w:hAnsi="Tahoma" w:cs="Tahoma"/>
          <w:lang w:val="pt-BR"/>
        </w:rPr>
        <w:t xml:space="preserve">Site : </w:t>
      </w:r>
      <w:r w:rsidRPr="007A248A">
        <w:rPr>
          <w:rFonts w:ascii="Tahoma" w:hAnsi="Tahoma" w:cs="Tahoma"/>
          <w:lang w:val="pt-BR"/>
        </w:rPr>
        <w:t>www.pasidik.gr</w:t>
      </w:r>
    </w:p>
    <w:p w:rsidR="007A248A" w:rsidRPr="007A248A" w:rsidRDefault="007A248A" w:rsidP="007A248A">
      <w:pPr>
        <w:ind w:right="-234"/>
        <w:jc w:val="both"/>
        <w:rPr>
          <w:b/>
          <w:sz w:val="24"/>
          <w:szCs w:val="24"/>
          <w:lang w:val="el-GR"/>
        </w:rPr>
      </w:pPr>
      <w:proofErr w:type="spellStart"/>
      <w:r w:rsidRPr="007A248A">
        <w:rPr>
          <w:lang w:val="el-GR"/>
        </w:rPr>
        <w:t>Δνση</w:t>
      </w:r>
      <w:proofErr w:type="spellEnd"/>
      <w:r w:rsidRPr="007A248A">
        <w:rPr>
          <w:lang w:val="el-GR"/>
        </w:rPr>
        <w:t xml:space="preserve"> Επικοινωνίας : </w:t>
      </w:r>
      <w:proofErr w:type="spellStart"/>
      <w:r w:rsidRPr="007A248A">
        <w:rPr>
          <w:lang w:val="el-GR"/>
        </w:rPr>
        <w:t>Χαρ.Τρικούπη</w:t>
      </w:r>
      <w:proofErr w:type="spellEnd"/>
      <w:r w:rsidRPr="007A248A">
        <w:rPr>
          <w:lang w:val="el-GR"/>
        </w:rPr>
        <w:t xml:space="preserve"> 12 Ηλιούπολη</w:t>
      </w:r>
      <w:r>
        <w:rPr>
          <w:lang w:val="el-GR"/>
        </w:rPr>
        <w:tab/>
      </w:r>
      <w:r>
        <w:rPr>
          <w:lang w:val="el-GR"/>
        </w:rPr>
        <w:tab/>
      </w:r>
      <w:r w:rsidRPr="003A63D9">
        <w:rPr>
          <w:rFonts w:ascii="Tahoma" w:hAnsi="Tahoma" w:cs="Tahoma"/>
          <w:lang w:val="pt-BR"/>
        </w:rPr>
        <w:t>E-mail:</w:t>
      </w:r>
      <w:r w:rsidRPr="007A248A">
        <w:rPr>
          <w:rFonts w:ascii="Tahoma" w:hAnsi="Tahoma" w:cs="Tahoma"/>
          <w:lang w:val="pt-BR"/>
        </w:rPr>
        <w:t>pasidik@otenet.gr</w:t>
      </w:r>
      <w:r w:rsidRPr="007A248A">
        <w:rPr>
          <w:b/>
          <w:sz w:val="24"/>
          <w:szCs w:val="24"/>
          <w:lang w:val="el-GR"/>
        </w:rPr>
        <w:t xml:space="preserve">   </w:t>
      </w:r>
    </w:p>
    <w:p w:rsidR="007A248A" w:rsidRPr="007A248A" w:rsidRDefault="007A248A" w:rsidP="007A248A">
      <w:pPr>
        <w:ind w:right="-234"/>
        <w:rPr>
          <w:lang w:val="el-GR"/>
        </w:rPr>
      </w:pPr>
    </w:p>
    <w:p w:rsidR="007A248A" w:rsidRPr="007A248A" w:rsidRDefault="007A248A" w:rsidP="007A248A">
      <w:pPr>
        <w:rPr>
          <w:rFonts w:ascii="Tahoma" w:hAnsi="Tahoma" w:cs="Tahoma"/>
          <w:b/>
          <w:lang w:val="el-GR"/>
        </w:rPr>
      </w:pPr>
      <w:r w:rsidRPr="007A248A">
        <w:rPr>
          <w:b/>
          <w:lang w:val="el-GR"/>
        </w:rPr>
        <w:t xml:space="preserve">                                                                  </w:t>
      </w:r>
      <w:r w:rsidRPr="007A248A">
        <w:rPr>
          <w:rFonts w:ascii="Tahoma" w:hAnsi="Tahoma" w:cs="Tahoma"/>
          <w:b/>
          <w:lang w:val="el-GR"/>
        </w:rPr>
        <w:t xml:space="preserve">                                  </w:t>
      </w:r>
      <w:r w:rsidRPr="007A248A">
        <w:rPr>
          <w:rFonts w:ascii="Tahoma" w:hAnsi="Tahoma" w:cs="Tahoma"/>
          <w:lang w:val="el-GR"/>
        </w:rPr>
        <w:t xml:space="preserve">                         </w:t>
      </w:r>
    </w:p>
    <w:p w:rsidR="00077639" w:rsidRDefault="00077639" w:rsidP="00077639">
      <w:pPr>
        <w:autoSpaceDE w:val="0"/>
        <w:autoSpaceDN w:val="0"/>
        <w:adjustRightInd w:val="0"/>
        <w:ind w:left="1440" w:firstLine="720"/>
        <w:rPr>
          <w:b/>
          <w:bCs/>
          <w:color w:val="000000"/>
          <w:lang w:val="el-GR"/>
        </w:rPr>
      </w:pPr>
      <w:r>
        <w:rPr>
          <w:b/>
          <w:bCs/>
          <w:color w:val="000000"/>
          <w:lang w:val="el-GR"/>
        </w:rPr>
        <w:t xml:space="preserve">ΠΑΝΕΛΛΗΝΙΑ ΟΜΟΣΠΟΝΔΙΑ ΣΩΜΑΤΕΙΩΝ </w:t>
      </w:r>
    </w:p>
    <w:p w:rsidR="007A248A" w:rsidRDefault="00077639" w:rsidP="00077639">
      <w:pPr>
        <w:autoSpaceDE w:val="0"/>
        <w:autoSpaceDN w:val="0"/>
        <w:adjustRightInd w:val="0"/>
        <w:ind w:left="2160"/>
        <w:rPr>
          <w:b/>
          <w:bCs/>
          <w:color w:val="000000"/>
          <w:lang w:val="el-GR"/>
        </w:rPr>
      </w:pPr>
      <w:r>
        <w:rPr>
          <w:b/>
          <w:bCs/>
          <w:color w:val="000000"/>
          <w:lang w:val="el-GR"/>
        </w:rPr>
        <w:t xml:space="preserve">  ΙΔΙΩΤΙΚΗΣ ΠΡΩΤΟΒΑΘΜΙΑΣ ΥΓΕΙΑΣ</w:t>
      </w:r>
    </w:p>
    <w:p w:rsidR="00077639" w:rsidRPr="00077639" w:rsidRDefault="00077639" w:rsidP="00077639">
      <w:pPr>
        <w:autoSpaceDE w:val="0"/>
        <w:autoSpaceDN w:val="0"/>
        <w:adjustRightInd w:val="0"/>
        <w:ind w:left="2160"/>
        <w:rPr>
          <w:bCs/>
          <w:color w:val="000000"/>
          <w:lang w:val="el-GR"/>
        </w:rPr>
      </w:pPr>
      <w:r>
        <w:rPr>
          <w:b/>
          <w:bCs/>
          <w:color w:val="000000"/>
          <w:lang w:val="el-GR"/>
        </w:rPr>
        <w:t xml:space="preserve">      </w:t>
      </w:r>
      <w:r w:rsidRPr="00077639">
        <w:rPr>
          <w:bCs/>
          <w:color w:val="000000"/>
          <w:lang w:val="el-GR"/>
        </w:rPr>
        <w:t>Πανεπιστημίου 56 Αθήνα Τ.Κ. 10678</w:t>
      </w:r>
    </w:p>
    <w:p w:rsidR="00CA625B" w:rsidRDefault="00CA625B" w:rsidP="00CA625B">
      <w:pPr>
        <w:ind w:right="-234"/>
        <w:jc w:val="both"/>
        <w:rPr>
          <w:color w:val="548DD4"/>
          <w:sz w:val="24"/>
          <w:szCs w:val="24"/>
          <w:lang w:val="el-GR"/>
        </w:rPr>
      </w:pPr>
    </w:p>
    <w:p w:rsidR="006C26F3" w:rsidRPr="00B66703" w:rsidRDefault="006C26F3" w:rsidP="00CA625B">
      <w:pPr>
        <w:ind w:right="-234"/>
        <w:jc w:val="both"/>
        <w:rPr>
          <w:color w:val="548DD4"/>
          <w:sz w:val="24"/>
          <w:szCs w:val="24"/>
          <w:lang w:val="el-GR"/>
        </w:rPr>
      </w:pPr>
    </w:p>
    <w:p w:rsidR="009F2CD2" w:rsidRPr="00B44710" w:rsidRDefault="007A248A" w:rsidP="00077639">
      <w:pPr>
        <w:ind w:right="-234"/>
        <w:rPr>
          <w:color w:val="000000" w:themeColor="text1"/>
          <w:sz w:val="24"/>
          <w:lang w:val="el-GR"/>
        </w:rPr>
      </w:pPr>
      <w:r>
        <w:rPr>
          <w:sz w:val="22"/>
          <w:szCs w:val="22"/>
          <w:lang w:val="el-GR"/>
        </w:rPr>
        <w:t xml:space="preserve"> </w:t>
      </w:r>
      <w:r w:rsidR="009F2CD2" w:rsidRPr="00CA625B">
        <w:rPr>
          <w:color w:val="548DD4"/>
          <w:sz w:val="24"/>
          <w:lang w:val="el-GR"/>
        </w:rPr>
        <w:tab/>
      </w:r>
      <w:r w:rsidR="009F2CD2" w:rsidRPr="00CA625B">
        <w:rPr>
          <w:color w:val="548DD4"/>
          <w:sz w:val="24"/>
          <w:lang w:val="el-GR"/>
        </w:rPr>
        <w:tab/>
      </w:r>
      <w:r w:rsidR="009F2CD2" w:rsidRPr="00CA625B">
        <w:rPr>
          <w:color w:val="548DD4"/>
          <w:sz w:val="24"/>
          <w:lang w:val="el-GR"/>
        </w:rPr>
        <w:tab/>
      </w:r>
      <w:r w:rsidR="009F2CD2" w:rsidRPr="00CA625B">
        <w:rPr>
          <w:color w:val="548DD4"/>
          <w:sz w:val="24"/>
          <w:lang w:val="el-GR"/>
        </w:rPr>
        <w:tab/>
      </w:r>
      <w:r w:rsidR="009F2CD2" w:rsidRPr="00CA625B">
        <w:rPr>
          <w:color w:val="548DD4"/>
          <w:sz w:val="24"/>
          <w:lang w:val="el-GR"/>
        </w:rPr>
        <w:tab/>
      </w:r>
      <w:r w:rsidR="009F2CD2" w:rsidRPr="00CA625B">
        <w:rPr>
          <w:color w:val="548DD4"/>
          <w:sz w:val="24"/>
          <w:lang w:val="el-GR"/>
        </w:rPr>
        <w:tab/>
      </w:r>
      <w:r w:rsidR="009F2CD2" w:rsidRPr="00CA625B">
        <w:rPr>
          <w:color w:val="548DD4"/>
          <w:sz w:val="24"/>
          <w:lang w:val="el-GR"/>
        </w:rPr>
        <w:tab/>
      </w:r>
      <w:r w:rsidR="009F2CD2" w:rsidRPr="00CA625B">
        <w:rPr>
          <w:color w:val="000000" w:themeColor="text1"/>
          <w:sz w:val="24"/>
          <w:lang w:val="el-GR"/>
        </w:rPr>
        <w:tab/>
      </w:r>
      <w:r w:rsidR="000E2A0C" w:rsidRPr="00C24C26">
        <w:rPr>
          <w:color w:val="000000" w:themeColor="text1"/>
          <w:sz w:val="24"/>
          <w:lang w:val="el-GR"/>
        </w:rPr>
        <w:t xml:space="preserve">    </w:t>
      </w:r>
      <w:r w:rsidR="003249D2">
        <w:rPr>
          <w:color w:val="000000" w:themeColor="text1"/>
          <w:sz w:val="24"/>
          <w:lang w:val="el-GR"/>
        </w:rPr>
        <w:t>Αθήνα</w:t>
      </w:r>
      <w:r w:rsidR="009F2CD2" w:rsidRPr="00C24C26">
        <w:rPr>
          <w:color w:val="000000" w:themeColor="text1"/>
          <w:sz w:val="24"/>
          <w:lang w:val="el-GR"/>
        </w:rPr>
        <w:t xml:space="preserve"> </w:t>
      </w:r>
      <w:r w:rsidR="00CE5AD7">
        <w:rPr>
          <w:color w:val="000000" w:themeColor="text1"/>
          <w:sz w:val="24"/>
          <w:lang w:val="el-GR"/>
        </w:rPr>
        <w:t>24/05</w:t>
      </w:r>
      <w:r w:rsidR="00B44710" w:rsidRPr="00B44710">
        <w:rPr>
          <w:color w:val="000000" w:themeColor="text1"/>
          <w:sz w:val="24"/>
          <w:lang w:val="el-GR"/>
        </w:rPr>
        <w:t>/2016</w:t>
      </w:r>
    </w:p>
    <w:p w:rsidR="000936CF" w:rsidRPr="00C24C26" w:rsidRDefault="000936CF" w:rsidP="009F2CD2">
      <w:pPr>
        <w:jc w:val="both"/>
        <w:rPr>
          <w:color w:val="000000" w:themeColor="text1"/>
          <w:sz w:val="24"/>
          <w:lang w:val="el-GR"/>
        </w:rPr>
      </w:pPr>
    </w:p>
    <w:p w:rsidR="00634716" w:rsidRPr="00C24C26" w:rsidRDefault="00634716" w:rsidP="00634716">
      <w:pPr>
        <w:rPr>
          <w:sz w:val="24"/>
          <w:szCs w:val="24"/>
          <w:lang w:val="el-GR"/>
        </w:rPr>
      </w:pPr>
    </w:p>
    <w:p w:rsidR="00CD6441" w:rsidRPr="001D6891" w:rsidRDefault="009C2374" w:rsidP="00CE5AD7">
      <w:pPr>
        <w:rPr>
          <w:sz w:val="24"/>
          <w:szCs w:val="24"/>
          <w:lang w:val="el-GR"/>
        </w:rPr>
      </w:pPr>
      <w:r w:rsidRPr="001D7994">
        <w:rPr>
          <w:b/>
          <w:sz w:val="24"/>
          <w:szCs w:val="24"/>
          <w:u w:val="single"/>
          <w:lang w:val="el-GR"/>
        </w:rPr>
        <w:t>ΠΡΟΣ:</w:t>
      </w:r>
      <w:r w:rsidRPr="009C2374">
        <w:rPr>
          <w:sz w:val="24"/>
          <w:szCs w:val="24"/>
          <w:lang w:val="el-GR"/>
        </w:rPr>
        <w:t xml:space="preserve"> </w:t>
      </w:r>
      <w:r w:rsidR="00CD6441" w:rsidRPr="00CD6441">
        <w:rPr>
          <w:b/>
          <w:sz w:val="24"/>
          <w:szCs w:val="24"/>
          <w:lang w:val="el-GR"/>
        </w:rPr>
        <w:t xml:space="preserve"> </w:t>
      </w:r>
      <w:r w:rsidR="00CE5AD7">
        <w:rPr>
          <w:sz w:val="24"/>
          <w:szCs w:val="24"/>
          <w:lang w:val="el-GR"/>
        </w:rPr>
        <w:t>Ιδιωτικές Ελεγκτικές Εταιρείες</w:t>
      </w:r>
    </w:p>
    <w:p w:rsidR="00CD6441" w:rsidRDefault="00CD6441" w:rsidP="00021268">
      <w:pPr>
        <w:rPr>
          <w:b/>
          <w:sz w:val="24"/>
          <w:szCs w:val="24"/>
          <w:lang w:val="el-GR"/>
        </w:rPr>
      </w:pPr>
    </w:p>
    <w:p w:rsidR="009C0DD9" w:rsidRDefault="00CD6441" w:rsidP="00CD6441">
      <w:pPr>
        <w:rPr>
          <w:b/>
          <w:sz w:val="24"/>
          <w:szCs w:val="24"/>
          <w:lang w:val="el-GR"/>
        </w:rPr>
      </w:pPr>
      <w:proofErr w:type="spellStart"/>
      <w:r>
        <w:rPr>
          <w:b/>
          <w:sz w:val="24"/>
          <w:szCs w:val="24"/>
          <w:lang w:val="el-GR"/>
        </w:rPr>
        <w:t>Κοινοπ</w:t>
      </w:r>
      <w:proofErr w:type="spellEnd"/>
      <w:r>
        <w:rPr>
          <w:b/>
          <w:sz w:val="24"/>
          <w:szCs w:val="24"/>
          <w:lang w:val="el-GR"/>
        </w:rPr>
        <w:t>.:</w:t>
      </w:r>
      <w:r w:rsidR="009C0DD9" w:rsidRPr="009C0DD9">
        <w:rPr>
          <w:b/>
          <w:sz w:val="24"/>
          <w:szCs w:val="24"/>
          <w:lang w:val="el-GR"/>
        </w:rPr>
        <w:t xml:space="preserve"> </w:t>
      </w:r>
      <w:r w:rsidR="009C0DD9">
        <w:rPr>
          <w:b/>
          <w:sz w:val="24"/>
          <w:szCs w:val="24"/>
          <w:lang w:val="el-GR"/>
        </w:rPr>
        <w:t xml:space="preserve">ΕΟΠΥΥ </w:t>
      </w:r>
    </w:p>
    <w:p w:rsidR="00A65C5C" w:rsidRDefault="009C0DD9" w:rsidP="00CD6441">
      <w:pPr>
        <w:rPr>
          <w:sz w:val="24"/>
          <w:szCs w:val="24"/>
          <w:lang w:val="el-GR"/>
        </w:rPr>
      </w:pPr>
      <w:r>
        <w:rPr>
          <w:b/>
          <w:sz w:val="24"/>
          <w:szCs w:val="24"/>
          <w:lang w:val="el-GR"/>
        </w:rPr>
        <w:t xml:space="preserve">              </w:t>
      </w:r>
      <w:r w:rsidR="00CD6441">
        <w:rPr>
          <w:b/>
          <w:sz w:val="24"/>
          <w:szCs w:val="24"/>
          <w:lang w:val="el-GR"/>
        </w:rPr>
        <w:t xml:space="preserve"> </w:t>
      </w:r>
      <w:r w:rsidR="00CE5AD7">
        <w:rPr>
          <w:sz w:val="24"/>
          <w:szCs w:val="24"/>
          <w:lang w:val="el-GR"/>
        </w:rPr>
        <w:t>Γραφείο Προέδρου</w:t>
      </w:r>
    </w:p>
    <w:p w:rsidR="00CD6441" w:rsidRDefault="00CD6441" w:rsidP="00CD6441">
      <w:pPr>
        <w:rPr>
          <w:sz w:val="24"/>
          <w:szCs w:val="24"/>
          <w:lang w:val="el-GR"/>
        </w:rPr>
      </w:pPr>
    </w:p>
    <w:p w:rsidR="006C26F3" w:rsidRDefault="006C26F3" w:rsidP="00CD6441">
      <w:pPr>
        <w:rPr>
          <w:sz w:val="24"/>
          <w:szCs w:val="24"/>
          <w:lang w:val="el-GR"/>
        </w:rPr>
      </w:pPr>
    </w:p>
    <w:p w:rsidR="006C26F3" w:rsidRDefault="006C26F3" w:rsidP="00CD6441">
      <w:pPr>
        <w:rPr>
          <w:sz w:val="24"/>
          <w:szCs w:val="24"/>
          <w:lang w:val="el-GR"/>
        </w:rPr>
      </w:pPr>
    </w:p>
    <w:p w:rsidR="00CA625B" w:rsidRDefault="00CA625B" w:rsidP="00634716">
      <w:pPr>
        <w:rPr>
          <w:sz w:val="24"/>
          <w:szCs w:val="24"/>
          <w:lang w:val="el-GR"/>
        </w:rPr>
      </w:pPr>
    </w:p>
    <w:p w:rsidR="00CA625B" w:rsidRDefault="000C1734" w:rsidP="000C1734">
      <w:pPr>
        <w:jc w:val="center"/>
        <w:rPr>
          <w:b/>
          <w:sz w:val="24"/>
          <w:szCs w:val="24"/>
          <w:lang w:val="el-GR"/>
        </w:rPr>
      </w:pPr>
      <w:r w:rsidRPr="000C1734">
        <w:rPr>
          <w:b/>
          <w:sz w:val="24"/>
          <w:szCs w:val="24"/>
          <w:lang w:val="el-GR"/>
        </w:rPr>
        <w:t xml:space="preserve">ΘΕΜΑ: </w:t>
      </w:r>
      <w:r w:rsidR="00CE5AD7">
        <w:rPr>
          <w:b/>
          <w:sz w:val="24"/>
          <w:szCs w:val="24"/>
          <w:lang w:val="el-GR"/>
        </w:rPr>
        <w:t xml:space="preserve"> </w:t>
      </w:r>
      <w:r w:rsidR="006C26F3">
        <w:rPr>
          <w:b/>
          <w:sz w:val="24"/>
          <w:szCs w:val="24"/>
          <w:lang w:val="el-GR"/>
        </w:rPr>
        <w:t>ΕΞΕΤΑΣΕΙΣ ΜΕ ΚΟΙΝΟ ΚΩΔΙΚΟ ΑΝΑΓΡΑΦΗΣ</w:t>
      </w:r>
    </w:p>
    <w:p w:rsidR="006C26F3" w:rsidRPr="000C1734" w:rsidRDefault="006C26F3" w:rsidP="000C1734">
      <w:pPr>
        <w:jc w:val="center"/>
        <w:rPr>
          <w:b/>
          <w:sz w:val="24"/>
          <w:szCs w:val="24"/>
          <w:lang w:val="el-GR"/>
        </w:rPr>
      </w:pPr>
    </w:p>
    <w:p w:rsidR="008D1C3F" w:rsidRDefault="008D1C3F" w:rsidP="00634716">
      <w:pPr>
        <w:rPr>
          <w:sz w:val="24"/>
          <w:szCs w:val="24"/>
          <w:lang w:val="el-GR"/>
        </w:rPr>
      </w:pPr>
    </w:p>
    <w:p w:rsidR="00CE5AD7" w:rsidRDefault="00B44710" w:rsidP="00D90595">
      <w:pPr>
        <w:jc w:val="both"/>
        <w:rPr>
          <w:sz w:val="24"/>
          <w:szCs w:val="24"/>
          <w:lang w:val="el-GR"/>
        </w:rPr>
      </w:pPr>
      <w:r>
        <w:rPr>
          <w:sz w:val="24"/>
          <w:szCs w:val="24"/>
          <w:lang w:val="el-GR"/>
        </w:rPr>
        <w:t>Αξιότιμ</w:t>
      </w:r>
      <w:r w:rsidR="00CE5AD7">
        <w:rPr>
          <w:sz w:val="24"/>
          <w:szCs w:val="24"/>
          <w:lang w:val="el-GR"/>
        </w:rPr>
        <w:t>οι κύριοι,</w:t>
      </w:r>
    </w:p>
    <w:p w:rsidR="006C26F3" w:rsidRDefault="006C26F3" w:rsidP="00D90595">
      <w:pPr>
        <w:jc w:val="both"/>
        <w:rPr>
          <w:sz w:val="24"/>
          <w:szCs w:val="24"/>
          <w:lang w:val="el-GR"/>
        </w:rPr>
      </w:pPr>
    </w:p>
    <w:p w:rsidR="00B44710" w:rsidRDefault="00B44710" w:rsidP="00D90595">
      <w:pPr>
        <w:jc w:val="both"/>
        <w:rPr>
          <w:sz w:val="24"/>
          <w:szCs w:val="24"/>
          <w:lang w:val="el-GR"/>
        </w:rPr>
      </w:pPr>
    </w:p>
    <w:p w:rsidR="00CD6441" w:rsidRDefault="00CE5AD7" w:rsidP="00CD6441">
      <w:pPr>
        <w:jc w:val="both"/>
        <w:rPr>
          <w:sz w:val="24"/>
          <w:szCs w:val="24"/>
          <w:lang w:val="el-GR"/>
        </w:rPr>
      </w:pPr>
      <w:r>
        <w:rPr>
          <w:sz w:val="24"/>
          <w:szCs w:val="24"/>
          <w:lang w:val="el-GR"/>
        </w:rPr>
        <w:t>Σε συνέχεια της συνάντησής μας, σας αποστέλλουμε τις εξετάσεις που αναγράφονται σε κοινό κωδικό και ως εκ τούτου έχουν απορριφθεί από τον έλεγχο καθ’ όσον αναγνωρίζονται ως μία εξέταση ενώ είναι διαφορετικές.</w:t>
      </w:r>
    </w:p>
    <w:p w:rsidR="00CE5AD7" w:rsidRDefault="00CE5AD7" w:rsidP="00CD6441">
      <w:pPr>
        <w:jc w:val="both"/>
        <w:rPr>
          <w:sz w:val="24"/>
          <w:szCs w:val="24"/>
          <w:lang w:val="el-GR"/>
        </w:rPr>
      </w:pPr>
    </w:p>
    <w:p w:rsidR="006C26F3" w:rsidRDefault="00CE5AD7" w:rsidP="00CD6441">
      <w:pPr>
        <w:jc w:val="both"/>
        <w:rPr>
          <w:sz w:val="24"/>
          <w:szCs w:val="24"/>
          <w:lang w:val="el-GR"/>
        </w:rPr>
      </w:pPr>
      <w:r>
        <w:rPr>
          <w:sz w:val="24"/>
          <w:szCs w:val="24"/>
          <w:lang w:val="el-GR"/>
        </w:rPr>
        <w:t>Παρακαλούμε για τις ενέργειες σας για τον επανέλεγχο  και την διόρθωση όσων εξετάσεων έχουν απορριφθεί και ανήκουν στις κατωτέρω κατηγορίες</w:t>
      </w:r>
      <w:r w:rsidR="006C26F3">
        <w:rPr>
          <w:sz w:val="24"/>
          <w:szCs w:val="24"/>
          <w:lang w:val="el-GR"/>
        </w:rPr>
        <w:t>:</w:t>
      </w:r>
    </w:p>
    <w:p w:rsidR="00CE5AD7" w:rsidRDefault="00CE5AD7" w:rsidP="00CD6441">
      <w:pPr>
        <w:jc w:val="both"/>
        <w:rPr>
          <w:sz w:val="24"/>
          <w:szCs w:val="24"/>
          <w:lang w:val="el-GR"/>
        </w:rPr>
      </w:pPr>
    </w:p>
    <w:p w:rsidR="00CE5AD7" w:rsidRDefault="00CE5AD7" w:rsidP="00634716">
      <w:pPr>
        <w:rPr>
          <w:sz w:val="24"/>
          <w:szCs w:val="24"/>
          <w:lang w:val="el-GR"/>
        </w:rPr>
      </w:pPr>
    </w:p>
    <w:p w:rsidR="006C26F3" w:rsidRDefault="006C26F3" w:rsidP="00634716">
      <w:pPr>
        <w:rPr>
          <w:sz w:val="24"/>
          <w:szCs w:val="24"/>
          <w:lang w:val="el-GR"/>
        </w:rPr>
      </w:pPr>
    </w:p>
    <w:p w:rsidR="006C26F3" w:rsidRDefault="006C26F3" w:rsidP="00634716">
      <w:pPr>
        <w:rPr>
          <w:sz w:val="24"/>
          <w:szCs w:val="24"/>
          <w:lang w:val="el-GR"/>
        </w:rPr>
      </w:pPr>
    </w:p>
    <w:p w:rsidR="006C26F3" w:rsidRDefault="006C26F3" w:rsidP="00634716">
      <w:pPr>
        <w:rPr>
          <w:sz w:val="24"/>
          <w:szCs w:val="24"/>
          <w:lang w:val="el-GR"/>
        </w:rPr>
      </w:pPr>
    </w:p>
    <w:p w:rsidR="00CE5AD7" w:rsidRDefault="00CE5AD7" w:rsidP="00634716">
      <w:pPr>
        <w:rPr>
          <w:sz w:val="24"/>
          <w:szCs w:val="24"/>
          <w:lang w:val="el-GR"/>
        </w:rPr>
      </w:pPr>
    </w:p>
    <w:p w:rsidR="00CE5AD7" w:rsidRDefault="00CE5AD7" w:rsidP="00634716">
      <w:pPr>
        <w:rPr>
          <w:sz w:val="24"/>
          <w:szCs w:val="24"/>
          <w:lang w:val="el-GR"/>
        </w:rPr>
      </w:pPr>
    </w:p>
    <w:p w:rsidR="00CE5AD7" w:rsidRDefault="00CE5AD7" w:rsidP="00634716">
      <w:pPr>
        <w:rPr>
          <w:sz w:val="24"/>
          <w:szCs w:val="24"/>
          <w:lang w:val="el-GR"/>
        </w:rPr>
      </w:pPr>
    </w:p>
    <w:p w:rsidR="00CE5AD7" w:rsidRDefault="00CE5AD7" w:rsidP="00634716">
      <w:pPr>
        <w:rPr>
          <w:sz w:val="24"/>
          <w:szCs w:val="24"/>
          <w:lang w:val="el-GR"/>
        </w:rPr>
      </w:pPr>
    </w:p>
    <w:p w:rsidR="00CE5AD7" w:rsidRPr="00412F1F" w:rsidRDefault="00CE5AD7" w:rsidP="00CE5AD7">
      <w:pPr>
        <w:ind w:left="720" w:firstLine="720"/>
        <w:rPr>
          <w:b/>
          <w:sz w:val="24"/>
          <w:szCs w:val="24"/>
          <w:u w:val="single"/>
          <w:lang w:val="el-GR"/>
        </w:rPr>
      </w:pPr>
      <w:r w:rsidRPr="00412F1F">
        <w:rPr>
          <w:b/>
          <w:sz w:val="24"/>
          <w:szCs w:val="24"/>
          <w:u w:val="single"/>
          <w:lang w:val="el-GR"/>
        </w:rPr>
        <w:t>ΚΟΙΝΟΙ ΚΩΔΙΚΟΙ ΠΟΥ ΥΦΙΣΤΑΝΤΑΙ ΑΠΟ ΤΙΣ ΙΕΕ</w:t>
      </w:r>
    </w:p>
    <w:p w:rsidR="00CE5AD7" w:rsidRDefault="00CE5AD7" w:rsidP="00634716">
      <w:pPr>
        <w:rPr>
          <w:sz w:val="24"/>
          <w:szCs w:val="24"/>
          <w:lang w:val="el-GR"/>
        </w:rPr>
      </w:pPr>
    </w:p>
    <w:p w:rsidR="00CE5AD7" w:rsidRDefault="00CE5AD7" w:rsidP="00634716">
      <w:pPr>
        <w:rPr>
          <w:sz w:val="24"/>
          <w:szCs w:val="24"/>
          <w:lang w:val="el-GR"/>
        </w:rPr>
      </w:pPr>
    </w:p>
    <w:p w:rsidR="00CE5AD7" w:rsidRPr="00CE5AD7" w:rsidRDefault="00CE5AD7" w:rsidP="006C26F3">
      <w:pPr>
        <w:jc w:val="both"/>
        <w:rPr>
          <w:sz w:val="24"/>
          <w:szCs w:val="24"/>
          <w:lang w:val="el-GR"/>
        </w:rPr>
      </w:pPr>
      <w:r>
        <w:rPr>
          <w:sz w:val="24"/>
          <w:szCs w:val="24"/>
          <w:lang w:val="el-GR"/>
        </w:rPr>
        <w:t xml:space="preserve">120000075.   Για τις </w:t>
      </w:r>
      <w:proofErr w:type="spellStart"/>
      <w:r>
        <w:rPr>
          <w:sz w:val="24"/>
          <w:szCs w:val="24"/>
          <w:lang w:val="el-GR"/>
        </w:rPr>
        <w:t>Ανοσοσφαιρίνες</w:t>
      </w:r>
      <w:proofErr w:type="spellEnd"/>
      <w:r>
        <w:rPr>
          <w:sz w:val="24"/>
          <w:szCs w:val="24"/>
          <w:lang w:val="el-GR"/>
        </w:rPr>
        <w:t xml:space="preserve"> </w:t>
      </w:r>
      <w:r>
        <w:rPr>
          <w:sz w:val="24"/>
          <w:szCs w:val="24"/>
        </w:rPr>
        <w:t>IGG</w:t>
      </w:r>
      <w:r w:rsidRPr="00CE5AD7">
        <w:rPr>
          <w:sz w:val="24"/>
          <w:szCs w:val="24"/>
          <w:lang w:val="el-GR"/>
        </w:rPr>
        <w:t xml:space="preserve"> </w:t>
      </w:r>
      <w:r>
        <w:rPr>
          <w:sz w:val="24"/>
          <w:szCs w:val="24"/>
          <w:lang w:val="el-GR"/>
        </w:rPr>
        <w:t xml:space="preserve">ή </w:t>
      </w:r>
      <w:r>
        <w:rPr>
          <w:sz w:val="24"/>
          <w:szCs w:val="24"/>
        </w:rPr>
        <w:t>IGA</w:t>
      </w:r>
      <w:r w:rsidRPr="00CE5AD7">
        <w:rPr>
          <w:sz w:val="24"/>
          <w:szCs w:val="24"/>
          <w:lang w:val="el-GR"/>
        </w:rPr>
        <w:t xml:space="preserve"> </w:t>
      </w:r>
      <w:r>
        <w:rPr>
          <w:sz w:val="24"/>
          <w:szCs w:val="24"/>
          <w:lang w:val="el-GR"/>
        </w:rPr>
        <w:t xml:space="preserve">ή </w:t>
      </w:r>
      <w:r>
        <w:rPr>
          <w:sz w:val="24"/>
          <w:szCs w:val="24"/>
        </w:rPr>
        <w:t>IGM</w:t>
      </w:r>
    </w:p>
    <w:p w:rsidR="00CE5AD7" w:rsidRPr="00E91D8D" w:rsidRDefault="00CE5AD7" w:rsidP="006C26F3">
      <w:pPr>
        <w:jc w:val="both"/>
        <w:rPr>
          <w:sz w:val="24"/>
          <w:szCs w:val="24"/>
          <w:lang w:val="el-GR"/>
        </w:rPr>
      </w:pPr>
    </w:p>
    <w:p w:rsidR="00CE5AD7" w:rsidRDefault="00CE5AD7" w:rsidP="006C26F3">
      <w:pPr>
        <w:jc w:val="both"/>
        <w:rPr>
          <w:sz w:val="24"/>
          <w:szCs w:val="24"/>
          <w:lang w:val="el-GR"/>
        </w:rPr>
      </w:pPr>
      <w:r w:rsidRPr="00CE5AD7">
        <w:rPr>
          <w:sz w:val="24"/>
          <w:szCs w:val="24"/>
          <w:lang w:val="el-GR"/>
        </w:rPr>
        <w:t xml:space="preserve">130000197.  </w:t>
      </w:r>
      <w:r>
        <w:rPr>
          <w:sz w:val="24"/>
          <w:szCs w:val="24"/>
          <w:lang w:val="el-GR"/>
        </w:rPr>
        <w:t xml:space="preserve">Καμπύλες </w:t>
      </w:r>
      <w:proofErr w:type="spellStart"/>
      <w:r>
        <w:rPr>
          <w:sz w:val="24"/>
          <w:szCs w:val="24"/>
          <w:lang w:val="el-GR"/>
        </w:rPr>
        <w:t>σακχαραιμικές</w:t>
      </w:r>
      <w:proofErr w:type="spellEnd"/>
      <w:r>
        <w:rPr>
          <w:sz w:val="24"/>
          <w:szCs w:val="24"/>
          <w:lang w:val="el-GR"/>
        </w:rPr>
        <w:t xml:space="preserve"> (η κοστολόγηση ισοδυναμεί με 2 σάκχαρα, ενώ η καμπύλη μπορεί να περιλαμβάνει έως και 5 μετρήσεις σακχάρου.</w:t>
      </w:r>
    </w:p>
    <w:p w:rsidR="00CE5AD7" w:rsidRDefault="00CE5AD7" w:rsidP="006C26F3">
      <w:pPr>
        <w:jc w:val="both"/>
        <w:rPr>
          <w:sz w:val="24"/>
          <w:szCs w:val="24"/>
          <w:lang w:val="el-GR"/>
        </w:rPr>
      </w:pPr>
    </w:p>
    <w:p w:rsidR="00CE5AD7" w:rsidRDefault="00CE5AD7" w:rsidP="006C26F3">
      <w:pPr>
        <w:jc w:val="both"/>
        <w:rPr>
          <w:sz w:val="24"/>
          <w:szCs w:val="24"/>
          <w:lang w:val="el-GR"/>
        </w:rPr>
      </w:pPr>
      <w:r>
        <w:rPr>
          <w:sz w:val="24"/>
          <w:szCs w:val="24"/>
          <w:lang w:val="el-GR"/>
        </w:rPr>
        <w:lastRenderedPageBreak/>
        <w:t>Συνήθως οι κλινικοί επιλέγουν τον κωδικό 130000063 (Σάκχαρο) για όσα δείγματα θέλουν και σε σχόλιο σημειώνουν Σάκχαρο 30’, στην Σάκχαρο 60’ κλπ).</w:t>
      </w:r>
    </w:p>
    <w:p w:rsidR="00CE5AD7" w:rsidRDefault="00CE5AD7" w:rsidP="006C26F3">
      <w:pPr>
        <w:jc w:val="both"/>
        <w:rPr>
          <w:sz w:val="24"/>
          <w:szCs w:val="24"/>
          <w:lang w:val="el-GR"/>
        </w:rPr>
      </w:pPr>
    </w:p>
    <w:p w:rsidR="00CE5AD7" w:rsidRPr="00CE5AD7" w:rsidRDefault="00CE5AD7" w:rsidP="006C26F3">
      <w:pPr>
        <w:jc w:val="both"/>
        <w:rPr>
          <w:sz w:val="24"/>
          <w:szCs w:val="24"/>
          <w:lang w:val="el-GR"/>
        </w:rPr>
      </w:pPr>
      <w:r>
        <w:rPr>
          <w:sz w:val="24"/>
          <w:szCs w:val="24"/>
          <w:lang w:val="el-GR"/>
        </w:rPr>
        <w:t xml:space="preserve">130000059.  Για </w:t>
      </w:r>
      <w:proofErr w:type="spellStart"/>
      <w:r>
        <w:rPr>
          <w:sz w:val="24"/>
          <w:szCs w:val="24"/>
          <w:lang w:val="el-GR"/>
        </w:rPr>
        <w:t>Τρανσαμινάσες</w:t>
      </w:r>
      <w:proofErr w:type="spellEnd"/>
      <w:r>
        <w:rPr>
          <w:sz w:val="24"/>
          <w:szCs w:val="24"/>
          <w:lang w:val="el-GR"/>
        </w:rPr>
        <w:t xml:space="preserve"> (</w:t>
      </w:r>
      <w:r>
        <w:rPr>
          <w:sz w:val="24"/>
          <w:szCs w:val="24"/>
        </w:rPr>
        <w:t>SGOT</w:t>
      </w:r>
      <w:r w:rsidRPr="00CE5AD7">
        <w:rPr>
          <w:sz w:val="24"/>
          <w:szCs w:val="24"/>
          <w:lang w:val="el-GR"/>
        </w:rPr>
        <w:t xml:space="preserve"> </w:t>
      </w:r>
      <w:r>
        <w:rPr>
          <w:sz w:val="24"/>
          <w:szCs w:val="24"/>
          <w:lang w:val="el-GR"/>
        </w:rPr>
        <w:t xml:space="preserve">και </w:t>
      </w:r>
      <w:r>
        <w:rPr>
          <w:sz w:val="24"/>
          <w:szCs w:val="24"/>
        </w:rPr>
        <w:t>SGPT</w:t>
      </w:r>
      <w:r w:rsidRPr="00CE5AD7">
        <w:rPr>
          <w:sz w:val="24"/>
          <w:szCs w:val="24"/>
          <w:lang w:val="el-GR"/>
        </w:rPr>
        <w:t>)</w:t>
      </w:r>
    </w:p>
    <w:p w:rsidR="00CE5AD7" w:rsidRPr="00E91D8D" w:rsidRDefault="00CE5AD7" w:rsidP="00634716">
      <w:pPr>
        <w:rPr>
          <w:sz w:val="24"/>
          <w:szCs w:val="24"/>
          <w:lang w:val="el-GR"/>
        </w:rPr>
      </w:pPr>
    </w:p>
    <w:p w:rsidR="00CE5AD7" w:rsidRDefault="00CE5AD7" w:rsidP="006C26F3">
      <w:pPr>
        <w:jc w:val="both"/>
        <w:rPr>
          <w:sz w:val="24"/>
          <w:szCs w:val="24"/>
          <w:lang w:val="el-GR"/>
        </w:rPr>
      </w:pPr>
      <w:r w:rsidRPr="00CE5AD7">
        <w:rPr>
          <w:sz w:val="24"/>
          <w:szCs w:val="24"/>
          <w:lang w:val="el-GR"/>
        </w:rPr>
        <w:t xml:space="preserve">130000063.  </w:t>
      </w:r>
      <w:r>
        <w:rPr>
          <w:sz w:val="24"/>
          <w:szCs w:val="24"/>
          <w:lang w:val="el-GR"/>
        </w:rPr>
        <w:t xml:space="preserve">Για </w:t>
      </w:r>
      <w:proofErr w:type="spellStart"/>
      <w:r>
        <w:rPr>
          <w:sz w:val="24"/>
          <w:szCs w:val="24"/>
          <w:lang w:val="el-GR"/>
        </w:rPr>
        <w:t>Αμυλάση</w:t>
      </w:r>
      <w:proofErr w:type="spellEnd"/>
      <w:r>
        <w:rPr>
          <w:sz w:val="24"/>
          <w:szCs w:val="24"/>
          <w:lang w:val="el-GR"/>
        </w:rPr>
        <w:t xml:space="preserve"> (αίματος και ούρων)</w:t>
      </w:r>
    </w:p>
    <w:p w:rsidR="00CE5AD7" w:rsidRDefault="00CE5AD7" w:rsidP="006C26F3">
      <w:pPr>
        <w:jc w:val="both"/>
        <w:rPr>
          <w:sz w:val="24"/>
          <w:szCs w:val="24"/>
          <w:lang w:val="el-GR"/>
        </w:rPr>
      </w:pPr>
    </w:p>
    <w:p w:rsidR="00CE5AD7" w:rsidRDefault="00CE5AD7" w:rsidP="006C26F3">
      <w:pPr>
        <w:jc w:val="both"/>
        <w:rPr>
          <w:sz w:val="24"/>
          <w:szCs w:val="24"/>
          <w:lang w:val="el-GR"/>
        </w:rPr>
      </w:pPr>
      <w:r>
        <w:rPr>
          <w:sz w:val="24"/>
          <w:szCs w:val="24"/>
          <w:lang w:val="el-GR"/>
        </w:rPr>
        <w:t xml:space="preserve">130000094.  Για </w:t>
      </w:r>
      <w:proofErr w:type="spellStart"/>
      <w:r>
        <w:rPr>
          <w:sz w:val="24"/>
          <w:szCs w:val="24"/>
          <w:lang w:val="el-GR"/>
        </w:rPr>
        <w:t>Χολερυθρίνη</w:t>
      </w:r>
      <w:proofErr w:type="spellEnd"/>
      <w:r>
        <w:rPr>
          <w:sz w:val="24"/>
          <w:szCs w:val="24"/>
          <w:lang w:val="el-GR"/>
        </w:rPr>
        <w:t xml:space="preserve"> (Ολική, Άμεση)</w:t>
      </w:r>
    </w:p>
    <w:p w:rsidR="00CE5AD7" w:rsidRDefault="00CE5AD7" w:rsidP="006C26F3">
      <w:pPr>
        <w:jc w:val="both"/>
        <w:rPr>
          <w:sz w:val="24"/>
          <w:szCs w:val="24"/>
          <w:lang w:val="el-GR"/>
        </w:rPr>
      </w:pPr>
    </w:p>
    <w:p w:rsidR="00CE5AD7" w:rsidRDefault="00121B2F" w:rsidP="006C26F3">
      <w:pPr>
        <w:jc w:val="both"/>
        <w:rPr>
          <w:sz w:val="24"/>
          <w:szCs w:val="24"/>
          <w:lang w:val="el-GR"/>
        </w:rPr>
      </w:pPr>
      <w:r>
        <w:rPr>
          <w:sz w:val="24"/>
          <w:szCs w:val="24"/>
          <w:lang w:val="el-GR"/>
        </w:rPr>
        <w:t xml:space="preserve">130000100.  Για </w:t>
      </w:r>
      <w:proofErr w:type="spellStart"/>
      <w:r>
        <w:rPr>
          <w:sz w:val="24"/>
          <w:szCs w:val="24"/>
          <w:lang w:val="el-GR"/>
        </w:rPr>
        <w:t>Κρεατινίνη</w:t>
      </w:r>
      <w:proofErr w:type="spellEnd"/>
      <w:r>
        <w:rPr>
          <w:sz w:val="24"/>
          <w:szCs w:val="24"/>
          <w:lang w:val="el-GR"/>
        </w:rPr>
        <w:t xml:space="preserve"> (Ούρων και Αίματος)</w:t>
      </w:r>
    </w:p>
    <w:p w:rsidR="00121B2F" w:rsidRDefault="00121B2F" w:rsidP="006C26F3">
      <w:pPr>
        <w:jc w:val="both"/>
        <w:rPr>
          <w:sz w:val="24"/>
          <w:szCs w:val="24"/>
          <w:lang w:val="el-GR"/>
        </w:rPr>
      </w:pPr>
    </w:p>
    <w:p w:rsidR="00121B2F" w:rsidRDefault="00121B2F" w:rsidP="006C26F3">
      <w:pPr>
        <w:jc w:val="both"/>
        <w:rPr>
          <w:sz w:val="24"/>
          <w:szCs w:val="24"/>
          <w:lang w:val="el-GR"/>
        </w:rPr>
      </w:pPr>
      <w:r>
        <w:rPr>
          <w:sz w:val="24"/>
          <w:szCs w:val="24"/>
          <w:lang w:val="el-GR"/>
        </w:rPr>
        <w:t>130000104.  Για Κάλιο, Νάτριο και Φώσφορο</w:t>
      </w:r>
    </w:p>
    <w:p w:rsidR="00121B2F" w:rsidRDefault="00121B2F" w:rsidP="006C26F3">
      <w:pPr>
        <w:jc w:val="both"/>
        <w:rPr>
          <w:sz w:val="24"/>
          <w:szCs w:val="24"/>
          <w:lang w:val="el-GR"/>
        </w:rPr>
      </w:pPr>
    </w:p>
    <w:p w:rsidR="00121B2F" w:rsidRDefault="00121B2F" w:rsidP="006C26F3">
      <w:pPr>
        <w:jc w:val="both"/>
        <w:rPr>
          <w:sz w:val="24"/>
          <w:szCs w:val="24"/>
          <w:lang w:val="el-GR"/>
        </w:rPr>
      </w:pPr>
      <w:r>
        <w:rPr>
          <w:sz w:val="24"/>
          <w:szCs w:val="24"/>
          <w:lang w:val="el-GR"/>
        </w:rPr>
        <w:t xml:space="preserve">130000106.  Για Ολικά λευκώματα και </w:t>
      </w:r>
      <w:proofErr w:type="spellStart"/>
      <w:r>
        <w:rPr>
          <w:sz w:val="24"/>
          <w:szCs w:val="24"/>
          <w:lang w:val="el-GR"/>
        </w:rPr>
        <w:t>αλβουμίνη</w:t>
      </w:r>
      <w:proofErr w:type="spellEnd"/>
    </w:p>
    <w:p w:rsidR="00121B2F" w:rsidRDefault="00121B2F" w:rsidP="006C26F3">
      <w:pPr>
        <w:jc w:val="both"/>
        <w:rPr>
          <w:sz w:val="24"/>
          <w:szCs w:val="24"/>
          <w:lang w:val="el-GR"/>
        </w:rPr>
      </w:pPr>
    </w:p>
    <w:p w:rsidR="00121B2F" w:rsidRDefault="00121B2F" w:rsidP="006C26F3">
      <w:pPr>
        <w:jc w:val="both"/>
        <w:rPr>
          <w:sz w:val="24"/>
          <w:szCs w:val="24"/>
          <w:lang w:val="el-GR"/>
        </w:rPr>
      </w:pPr>
      <w:r>
        <w:rPr>
          <w:sz w:val="24"/>
          <w:szCs w:val="24"/>
          <w:lang w:val="el-GR"/>
        </w:rPr>
        <w:t>150000014.  Για άμεσο κολπικό (τριχομονάδες, μύκητες, κόκκους κλπ)</w:t>
      </w:r>
    </w:p>
    <w:p w:rsidR="00121B2F" w:rsidRDefault="00121B2F" w:rsidP="006C26F3">
      <w:pPr>
        <w:jc w:val="both"/>
        <w:rPr>
          <w:sz w:val="24"/>
          <w:szCs w:val="24"/>
          <w:lang w:val="el-GR"/>
        </w:rPr>
      </w:pPr>
    </w:p>
    <w:p w:rsidR="00121B2F" w:rsidRDefault="00121B2F" w:rsidP="006C26F3">
      <w:pPr>
        <w:jc w:val="both"/>
        <w:rPr>
          <w:sz w:val="24"/>
          <w:szCs w:val="24"/>
          <w:lang w:val="el-GR"/>
        </w:rPr>
      </w:pPr>
      <w:r>
        <w:rPr>
          <w:sz w:val="24"/>
          <w:szCs w:val="24"/>
          <w:lang w:val="el-GR"/>
        </w:rPr>
        <w:t xml:space="preserve">150000110.  Για </w:t>
      </w:r>
      <w:r>
        <w:rPr>
          <w:sz w:val="24"/>
          <w:szCs w:val="24"/>
        </w:rPr>
        <w:t>CMV</w:t>
      </w:r>
      <w:r w:rsidRPr="00121B2F">
        <w:rPr>
          <w:sz w:val="24"/>
          <w:szCs w:val="24"/>
          <w:lang w:val="el-GR"/>
        </w:rPr>
        <w:t xml:space="preserve">, </w:t>
      </w:r>
      <w:r>
        <w:rPr>
          <w:sz w:val="24"/>
          <w:szCs w:val="24"/>
        </w:rPr>
        <w:t>IGG</w:t>
      </w:r>
      <w:r w:rsidRPr="00121B2F">
        <w:rPr>
          <w:sz w:val="24"/>
          <w:szCs w:val="24"/>
          <w:lang w:val="el-GR"/>
        </w:rPr>
        <w:t xml:space="preserve"> </w:t>
      </w:r>
      <w:r>
        <w:rPr>
          <w:sz w:val="24"/>
          <w:szCs w:val="24"/>
          <w:lang w:val="el-GR"/>
        </w:rPr>
        <w:t xml:space="preserve">και </w:t>
      </w:r>
      <w:r>
        <w:rPr>
          <w:sz w:val="24"/>
          <w:szCs w:val="24"/>
        </w:rPr>
        <w:t>IGM</w:t>
      </w:r>
    </w:p>
    <w:p w:rsidR="00121B2F" w:rsidRPr="00121B2F" w:rsidRDefault="00121B2F" w:rsidP="006C26F3">
      <w:pPr>
        <w:jc w:val="both"/>
        <w:rPr>
          <w:sz w:val="24"/>
          <w:szCs w:val="24"/>
          <w:lang w:val="el-GR"/>
        </w:rPr>
      </w:pPr>
    </w:p>
    <w:p w:rsidR="00121B2F" w:rsidRPr="00E91D8D" w:rsidRDefault="00121B2F" w:rsidP="006C26F3">
      <w:pPr>
        <w:jc w:val="both"/>
        <w:rPr>
          <w:sz w:val="24"/>
          <w:szCs w:val="24"/>
          <w:lang w:val="el-GR"/>
        </w:rPr>
      </w:pPr>
      <w:r w:rsidRPr="00121B2F">
        <w:rPr>
          <w:sz w:val="24"/>
          <w:szCs w:val="24"/>
          <w:lang w:val="el-GR"/>
        </w:rPr>
        <w:t xml:space="preserve">150000113. </w:t>
      </w:r>
      <w:r w:rsidRPr="00E91D8D">
        <w:rPr>
          <w:sz w:val="24"/>
          <w:szCs w:val="24"/>
          <w:lang w:val="el-GR"/>
        </w:rPr>
        <w:t xml:space="preserve"> </w:t>
      </w:r>
      <w:r>
        <w:rPr>
          <w:sz w:val="24"/>
          <w:szCs w:val="24"/>
          <w:lang w:val="el-GR"/>
        </w:rPr>
        <w:t xml:space="preserve">Για </w:t>
      </w:r>
      <w:r w:rsidRPr="00E91D8D">
        <w:rPr>
          <w:sz w:val="24"/>
          <w:szCs w:val="24"/>
          <w:lang w:val="el-GR"/>
        </w:rPr>
        <w:t xml:space="preserve"> </w:t>
      </w:r>
      <w:r>
        <w:rPr>
          <w:sz w:val="24"/>
          <w:szCs w:val="24"/>
        </w:rPr>
        <w:t>EBV</w:t>
      </w:r>
      <w:r w:rsidRPr="00E91D8D">
        <w:rPr>
          <w:sz w:val="24"/>
          <w:szCs w:val="24"/>
          <w:lang w:val="el-GR"/>
        </w:rPr>
        <w:t xml:space="preserve">, </w:t>
      </w:r>
      <w:r>
        <w:rPr>
          <w:sz w:val="24"/>
          <w:szCs w:val="24"/>
        </w:rPr>
        <w:t>IGG</w:t>
      </w:r>
      <w:r w:rsidRPr="00E91D8D">
        <w:rPr>
          <w:sz w:val="24"/>
          <w:szCs w:val="24"/>
          <w:lang w:val="el-GR"/>
        </w:rPr>
        <w:t xml:space="preserve"> </w:t>
      </w:r>
      <w:r>
        <w:rPr>
          <w:sz w:val="24"/>
          <w:szCs w:val="24"/>
          <w:lang w:val="el-GR"/>
        </w:rPr>
        <w:t xml:space="preserve">και </w:t>
      </w:r>
      <w:r>
        <w:rPr>
          <w:sz w:val="24"/>
          <w:szCs w:val="24"/>
        </w:rPr>
        <w:t>IGM</w:t>
      </w:r>
    </w:p>
    <w:p w:rsidR="00121B2F" w:rsidRPr="00E91D8D" w:rsidRDefault="00121B2F" w:rsidP="006C26F3">
      <w:pPr>
        <w:jc w:val="both"/>
        <w:rPr>
          <w:sz w:val="24"/>
          <w:szCs w:val="24"/>
          <w:lang w:val="el-GR"/>
        </w:rPr>
      </w:pPr>
    </w:p>
    <w:p w:rsidR="00121B2F" w:rsidRPr="00E91D8D" w:rsidRDefault="00121B2F" w:rsidP="006C26F3">
      <w:pPr>
        <w:jc w:val="both"/>
        <w:rPr>
          <w:sz w:val="24"/>
          <w:szCs w:val="24"/>
          <w:lang w:val="el-GR"/>
        </w:rPr>
      </w:pPr>
      <w:r w:rsidRPr="00E91D8D">
        <w:rPr>
          <w:sz w:val="24"/>
          <w:szCs w:val="24"/>
          <w:lang w:val="el-GR"/>
        </w:rPr>
        <w:t xml:space="preserve">150000092.  </w:t>
      </w:r>
      <w:r>
        <w:rPr>
          <w:sz w:val="24"/>
          <w:szCs w:val="24"/>
          <w:lang w:val="el-GR"/>
        </w:rPr>
        <w:t xml:space="preserve">Για Τοξόπλασμα </w:t>
      </w:r>
      <w:r>
        <w:rPr>
          <w:sz w:val="24"/>
          <w:szCs w:val="24"/>
        </w:rPr>
        <w:t>IGG</w:t>
      </w:r>
      <w:r w:rsidRPr="00E91D8D">
        <w:rPr>
          <w:sz w:val="24"/>
          <w:szCs w:val="24"/>
          <w:lang w:val="el-GR"/>
        </w:rPr>
        <w:t xml:space="preserve"> </w:t>
      </w:r>
      <w:r>
        <w:rPr>
          <w:sz w:val="24"/>
          <w:szCs w:val="24"/>
          <w:lang w:val="el-GR"/>
        </w:rPr>
        <w:t xml:space="preserve">και </w:t>
      </w:r>
      <w:r>
        <w:rPr>
          <w:sz w:val="24"/>
          <w:szCs w:val="24"/>
        </w:rPr>
        <w:t>IGM</w:t>
      </w:r>
    </w:p>
    <w:p w:rsidR="00121B2F" w:rsidRPr="00E91D8D" w:rsidRDefault="00121B2F" w:rsidP="006C26F3">
      <w:pPr>
        <w:jc w:val="both"/>
        <w:rPr>
          <w:sz w:val="24"/>
          <w:szCs w:val="24"/>
          <w:lang w:val="el-GR"/>
        </w:rPr>
      </w:pPr>
    </w:p>
    <w:p w:rsidR="00121B2F" w:rsidRPr="00E91D8D" w:rsidRDefault="00121B2F" w:rsidP="006C26F3">
      <w:pPr>
        <w:jc w:val="both"/>
        <w:rPr>
          <w:sz w:val="24"/>
          <w:szCs w:val="24"/>
          <w:lang w:val="el-GR"/>
        </w:rPr>
      </w:pPr>
      <w:r w:rsidRPr="00E91D8D">
        <w:rPr>
          <w:sz w:val="24"/>
          <w:szCs w:val="24"/>
          <w:lang w:val="el-GR"/>
        </w:rPr>
        <w:t xml:space="preserve">120000262.  </w:t>
      </w:r>
      <w:r>
        <w:rPr>
          <w:sz w:val="24"/>
          <w:szCs w:val="24"/>
          <w:lang w:val="el-GR"/>
        </w:rPr>
        <w:t>ΗΙ</w:t>
      </w:r>
      <w:r>
        <w:rPr>
          <w:sz w:val="24"/>
          <w:szCs w:val="24"/>
        </w:rPr>
        <w:t>V</w:t>
      </w:r>
      <w:r>
        <w:rPr>
          <w:sz w:val="24"/>
          <w:szCs w:val="24"/>
          <w:lang w:val="el-GR"/>
        </w:rPr>
        <w:t xml:space="preserve"> Ι, ΗΙ</w:t>
      </w:r>
      <w:r>
        <w:rPr>
          <w:sz w:val="24"/>
          <w:szCs w:val="24"/>
        </w:rPr>
        <w:t>V</w:t>
      </w:r>
      <w:r>
        <w:rPr>
          <w:sz w:val="24"/>
          <w:szCs w:val="24"/>
          <w:lang w:val="el-GR"/>
        </w:rPr>
        <w:t xml:space="preserve"> ΙΙ</w:t>
      </w:r>
    </w:p>
    <w:p w:rsidR="00121B2F" w:rsidRPr="00E91D8D" w:rsidRDefault="00121B2F" w:rsidP="006C26F3">
      <w:pPr>
        <w:jc w:val="both"/>
        <w:rPr>
          <w:sz w:val="24"/>
          <w:szCs w:val="24"/>
          <w:lang w:val="el-GR"/>
        </w:rPr>
      </w:pPr>
    </w:p>
    <w:p w:rsidR="00121B2F" w:rsidRPr="00E91D8D" w:rsidRDefault="00121B2F" w:rsidP="006C26F3">
      <w:pPr>
        <w:jc w:val="both"/>
        <w:rPr>
          <w:sz w:val="24"/>
          <w:szCs w:val="24"/>
          <w:lang w:val="el-GR"/>
        </w:rPr>
      </w:pPr>
      <w:r w:rsidRPr="00E91D8D">
        <w:rPr>
          <w:sz w:val="24"/>
          <w:szCs w:val="24"/>
          <w:lang w:val="el-GR"/>
        </w:rPr>
        <w:t xml:space="preserve">130000198.  </w:t>
      </w:r>
      <w:r>
        <w:rPr>
          <w:sz w:val="24"/>
          <w:szCs w:val="24"/>
          <w:lang w:val="el-GR"/>
        </w:rPr>
        <w:t xml:space="preserve">Για </w:t>
      </w:r>
      <w:r>
        <w:rPr>
          <w:sz w:val="24"/>
          <w:szCs w:val="24"/>
        </w:rPr>
        <w:t>HDL</w:t>
      </w:r>
      <w:r w:rsidRPr="00E91D8D">
        <w:rPr>
          <w:sz w:val="24"/>
          <w:szCs w:val="24"/>
          <w:lang w:val="el-GR"/>
        </w:rPr>
        <w:t xml:space="preserve">, </w:t>
      </w:r>
      <w:r>
        <w:rPr>
          <w:sz w:val="24"/>
          <w:szCs w:val="24"/>
        </w:rPr>
        <w:t>LDL</w:t>
      </w:r>
      <w:r w:rsidRPr="00E91D8D">
        <w:rPr>
          <w:sz w:val="24"/>
          <w:szCs w:val="24"/>
          <w:lang w:val="el-GR"/>
        </w:rPr>
        <w:t xml:space="preserve">, </w:t>
      </w:r>
      <w:r>
        <w:rPr>
          <w:sz w:val="24"/>
          <w:szCs w:val="24"/>
        </w:rPr>
        <w:t>VLDL</w:t>
      </w:r>
    </w:p>
    <w:p w:rsidR="00121B2F" w:rsidRPr="00E91D8D" w:rsidRDefault="00121B2F" w:rsidP="006C26F3">
      <w:pPr>
        <w:jc w:val="both"/>
        <w:rPr>
          <w:sz w:val="24"/>
          <w:szCs w:val="24"/>
          <w:lang w:val="el-GR"/>
        </w:rPr>
      </w:pPr>
    </w:p>
    <w:p w:rsidR="00121B2F" w:rsidRDefault="00121B2F" w:rsidP="006C26F3">
      <w:pPr>
        <w:jc w:val="both"/>
        <w:rPr>
          <w:sz w:val="24"/>
          <w:szCs w:val="24"/>
          <w:lang w:val="el-GR"/>
        </w:rPr>
      </w:pPr>
      <w:r w:rsidRPr="00121B2F">
        <w:rPr>
          <w:sz w:val="24"/>
          <w:szCs w:val="24"/>
          <w:lang w:val="el-GR"/>
        </w:rPr>
        <w:t xml:space="preserve">120000495.  </w:t>
      </w:r>
      <w:r>
        <w:rPr>
          <w:sz w:val="24"/>
          <w:szCs w:val="24"/>
          <w:lang w:val="el-GR"/>
        </w:rPr>
        <w:t>Για όλα τα αλλεργιογόνα, που είναι περίπου 100</w:t>
      </w:r>
    </w:p>
    <w:p w:rsidR="00121B2F" w:rsidRDefault="00121B2F" w:rsidP="006C26F3">
      <w:pPr>
        <w:jc w:val="both"/>
        <w:rPr>
          <w:sz w:val="24"/>
          <w:szCs w:val="24"/>
          <w:lang w:val="el-GR"/>
        </w:rPr>
      </w:pPr>
    </w:p>
    <w:p w:rsidR="00121B2F" w:rsidRDefault="00121B2F" w:rsidP="006C26F3">
      <w:pPr>
        <w:jc w:val="both"/>
        <w:rPr>
          <w:sz w:val="24"/>
          <w:szCs w:val="24"/>
          <w:lang w:val="el-GR"/>
        </w:rPr>
      </w:pPr>
      <w:r>
        <w:rPr>
          <w:sz w:val="24"/>
          <w:szCs w:val="24"/>
          <w:lang w:val="el-GR"/>
        </w:rPr>
        <w:t xml:space="preserve">120000204.  Για όλες τις ειδικές </w:t>
      </w:r>
      <w:proofErr w:type="spellStart"/>
      <w:r>
        <w:rPr>
          <w:sz w:val="24"/>
          <w:szCs w:val="24"/>
          <w:lang w:val="el-GR"/>
        </w:rPr>
        <w:t>ανοσοσφαιρίνες</w:t>
      </w:r>
      <w:proofErr w:type="spellEnd"/>
      <w:r>
        <w:rPr>
          <w:sz w:val="24"/>
          <w:szCs w:val="24"/>
          <w:lang w:val="el-GR"/>
        </w:rPr>
        <w:t>, που είναι όσα και τα αλλεργιογόνα.</w:t>
      </w:r>
    </w:p>
    <w:p w:rsidR="00131027" w:rsidRDefault="00131027" w:rsidP="006C26F3">
      <w:pPr>
        <w:jc w:val="both"/>
        <w:rPr>
          <w:sz w:val="24"/>
          <w:szCs w:val="24"/>
          <w:lang w:val="el-GR"/>
        </w:rPr>
      </w:pPr>
    </w:p>
    <w:p w:rsidR="00131027" w:rsidRDefault="00131027" w:rsidP="006C26F3">
      <w:pPr>
        <w:jc w:val="both"/>
        <w:rPr>
          <w:sz w:val="24"/>
          <w:szCs w:val="24"/>
          <w:lang w:val="el-GR"/>
        </w:rPr>
      </w:pPr>
      <w:r>
        <w:rPr>
          <w:sz w:val="24"/>
          <w:szCs w:val="24"/>
          <w:lang w:val="el-GR"/>
        </w:rPr>
        <w:t>160000086.  Ινσουλίνη.  Όταν ζητείται καμπύλη ινσουλίνης, επιλέγεται ο ίδιος κωδικός, όπως και στην καμπύλη σακχάρου.</w:t>
      </w:r>
    </w:p>
    <w:p w:rsidR="00131027" w:rsidRDefault="00131027" w:rsidP="006C26F3">
      <w:pPr>
        <w:jc w:val="both"/>
        <w:rPr>
          <w:sz w:val="24"/>
          <w:szCs w:val="24"/>
          <w:lang w:val="el-GR"/>
        </w:rPr>
      </w:pPr>
    </w:p>
    <w:p w:rsidR="00131027" w:rsidRDefault="00131027" w:rsidP="006C26F3">
      <w:pPr>
        <w:jc w:val="both"/>
        <w:rPr>
          <w:sz w:val="24"/>
          <w:szCs w:val="24"/>
          <w:lang w:val="el-GR"/>
        </w:rPr>
      </w:pPr>
      <w:r>
        <w:rPr>
          <w:sz w:val="24"/>
          <w:szCs w:val="24"/>
          <w:lang w:val="el-GR"/>
        </w:rPr>
        <w:t xml:space="preserve">160000073.  </w:t>
      </w:r>
      <w:r>
        <w:rPr>
          <w:sz w:val="24"/>
          <w:szCs w:val="24"/>
        </w:rPr>
        <w:t>C</w:t>
      </w:r>
      <w:r w:rsidRPr="00131027">
        <w:rPr>
          <w:sz w:val="24"/>
          <w:szCs w:val="24"/>
          <w:lang w:val="el-GR"/>
        </w:rPr>
        <w:t>-</w:t>
      </w:r>
      <w:r>
        <w:rPr>
          <w:sz w:val="24"/>
          <w:szCs w:val="24"/>
          <w:lang w:val="el-GR"/>
        </w:rPr>
        <w:t>πεπτίδιο. Ενδέχεται να ζητηθεί καμπύλη σε χρόνους κατά αναλογία με καμπύλη σακχάρου-ινσουλίνης.</w:t>
      </w:r>
    </w:p>
    <w:p w:rsidR="00131027" w:rsidRDefault="00131027" w:rsidP="006C26F3">
      <w:pPr>
        <w:jc w:val="both"/>
        <w:rPr>
          <w:sz w:val="24"/>
          <w:szCs w:val="24"/>
          <w:lang w:val="el-GR"/>
        </w:rPr>
      </w:pPr>
    </w:p>
    <w:p w:rsidR="00131027" w:rsidRPr="00131027" w:rsidRDefault="00131027" w:rsidP="006C26F3">
      <w:pPr>
        <w:jc w:val="both"/>
        <w:rPr>
          <w:sz w:val="24"/>
          <w:szCs w:val="24"/>
          <w:lang w:val="el-GR"/>
        </w:rPr>
      </w:pPr>
      <w:r>
        <w:rPr>
          <w:sz w:val="24"/>
          <w:szCs w:val="24"/>
          <w:lang w:val="el-GR"/>
        </w:rPr>
        <w:t xml:space="preserve">480000023.  </w:t>
      </w:r>
      <w:proofErr w:type="spellStart"/>
      <w:r>
        <w:rPr>
          <w:sz w:val="24"/>
          <w:szCs w:val="24"/>
          <w:lang w:val="el-GR"/>
        </w:rPr>
        <w:t>Κορτιζόλη</w:t>
      </w:r>
      <w:proofErr w:type="spellEnd"/>
      <w:r>
        <w:rPr>
          <w:sz w:val="24"/>
          <w:szCs w:val="24"/>
          <w:lang w:val="el-GR"/>
        </w:rPr>
        <w:t xml:space="preserve"> αίματος.  – </w:t>
      </w:r>
      <w:r>
        <w:rPr>
          <w:sz w:val="24"/>
          <w:szCs w:val="24"/>
        </w:rPr>
        <w:t>RIA</w:t>
      </w:r>
      <w:r w:rsidRPr="00131027">
        <w:rPr>
          <w:sz w:val="24"/>
          <w:szCs w:val="24"/>
          <w:lang w:val="el-GR"/>
        </w:rPr>
        <w:t>.</w:t>
      </w:r>
      <w:r>
        <w:rPr>
          <w:sz w:val="24"/>
          <w:szCs w:val="24"/>
          <w:lang w:val="el-GR"/>
        </w:rPr>
        <w:t xml:space="preserve"> Ενδέχεται να επαναλαμβάνεται σε χρόνους 0’, 30’, 60’ επί ελέγχου λειτουργίας των επινεφριδίων (</w:t>
      </w:r>
      <w:proofErr w:type="spellStart"/>
      <w:r>
        <w:rPr>
          <w:sz w:val="24"/>
          <w:szCs w:val="24"/>
        </w:rPr>
        <w:t>Synachten</w:t>
      </w:r>
      <w:proofErr w:type="spellEnd"/>
      <w:r w:rsidRPr="00131027">
        <w:rPr>
          <w:sz w:val="24"/>
          <w:szCs w:val="24"/>
          <w:lang w:val="el-GR"/>
        </w:rPr>
        <w:t xml:space="preserve"> </w:t>
      </w:r>
      <w:r>
        <w:rPr>
          <w:sz w:val="24"/>
          <w:szCs w:val="24"/>
        </w:rPr>
        <w:t>test</w:t>
      </w:r>
      <w:r w:rsidRPr="00131027">
        <w:rPr>
          <w:sz w:val="24"/>
          <w:szCs w:val="24"/>
          <w:lang w:val="el-GR"/>
        </w:rPr>
        <w:t>).</w:t>
      </w:r>
    </w:p>
    <w:p w:rsidR="00131027" w:rsidRPr="00E91D8D" w:rsidRDefault="00131027" w:rsidP="006C26F3">
      <w:pPr>
        <w:jc w:val="both"/>
        <w:rPr>
          <w:sz w:val="24"/>
          <w:szCs w:val="24"/>
          <w:lang w:val="el-GR"/>
        </w:rPr>
      </w:pPr>
    </w:p>
    <w:p w:rsidR="00131027" w:rsidRPr="00E91D8D" w:rsidRDefault="00131027" w:rsidP="006C26F3">
      <w:pPr>
        <w:jc w:val="both"/>
        <w:rPr>
          <w:sz w:val="24"/>
          <w:szCs w:val="24"/>
          <w:lang w:val="el-GR"/>
        </w:rPr>
      </w:pPr>
      <w:r>
        <w:rPr>
          <w:sz w:val="24"/>
          <w:szCs w:val="24"/>
          <w:lang w:val="el-GR"/>
        </w:rPr>
        <w:t>480000055.  17-υδροξυ-προγεστερόνη (17-ΟΗ-</w:t>
      </w:r>
      <w:r>
        <w:rPr>
          <w:sz w:val="24"/>
          <w:szCs w:val="24"/>
        </w:rPr>
        <w:t>PG</w:t>
      </w:r>
      <w:r w:rsidRPr="00131027">
        <w:rPr>
          <w:sz w:val="24"/>
          <w:szCs w:val="24"/>
          <w:lang w:val="el-GR"/>
        </w:rPr>
        <w:t>)</w:t>
      </w:r>
      <w:r>
        <w:rPr>
          <w:sz w:val="24"/>
          <w:szCs w:val="24"/>
          <w:lang w:val="el-GR"/>
        </w:rPr>
        <w:t>.  Ενδέχεται να επαναλαμβάνεται σε χρόνους 0’, 30’ 60’ επί ελέγχου υπερπλασίας των επινεφριδίων (</w:t>
      </w:r>
      <w:proofErr w:type="spellStart"/>
      <w:r>
        <w:rPr>
          <w:sz w:val="24"/>
          <w:szCs w:val="24"/>
        </w:rPr>
        <w:t>Synacthen</w:t>
      </w:r>
      <w:proofErr w:type="spellEnd"/>
      <w:r w:rsidRPr="00131027">
        <w:rPr>
          <w:sz w:val="24"/>
          <w:szCs w:val="24"/>
          <w:lang w:val="el-GR"/>
        </w:rPr>
        <w:t xml:space="preserve"> </w:t>
      </w:r>
      <w:r>
        <w:rPr>
          <w:sz w:val="24"/>
          <w:szCs w:val="24"/>
        </w:rPr>
        <w:t>test</w:t>
      </w:r>
      <w:r w:rsidRPr="00131027">
        <w:rPr>
          <w:sz w:val="24"/>
          <w:szCs w:val="24"/>
          <w:lang w:val="el-GR"/>
        </w:rPr>
        <w:t>)</w:t>
      </w:r>
    </w:p>
    <w:p w:rsidR="00A13ADA" w:rsidRPr="00E91D8D" w:rsidRDefault="00A13ADA" w:rsidP="006C26F3">
      <w:pPr>
        <w:jc w:val="both"/>
        <w:rPr>
          <w:sz w:val="24"/>
          <w:szCs w:val="24"/>
          <w:lang w:val="el-GR"/>
        </w:rPr>
      </w:pPr>
    </w:p>
    <w:p w:rsidR="00A13ADA" w:rsidRDefault="00A13ADA" w:rsidP="006C26F3">
      <w:pPr>
        <w:jc w:val="both"/>
        <w:rPr>
          <w:sz w:val="24"/>
          <w:szCs w:val="24"/>
          <w:lang w:val="el-GR"/>
        </w:rPr>
      </w:pPr>
      <w:r w:rsidRPr="00A13ADA">
        <w:rPr>
          <w:sz w:val="24"/>
          <w:szCs w:val="24"/>
          <w:lang w:val="el-GR"/>
        </w:rPr>
        <w:t xml:space="preserve">480000069.  </w:t>
      </w:r>
      <w:r>
        <w:rPr>
          <w:sz w:val="24"/>
          <w:szCs w:val="24"/>
          <w:lang w:val="el-GR"/>
        </w:rPr>
        <w:t xml:space="preserve">Δραστικότητα </w:t>
      </w:r>
      <w:proofErr w:type="spellStart"/>
      <w:r>
        <w:rPr>
          <w:sz w:val="24"/>
          <w:szCs w:val="24"/>
          <w:lang w:val="el-GR"/>
        </w:rPr>
        <w:t>ρενίνης</w:t>
      </w:r>
      <w:proofErr w:type="spellEnd"/>
      <w:r>
        <w:rPr>
          <w:sz w:val="24"/>
          <w:szCs w:val="24"/>
          <w:lang w:val="el-GR"/>
        </w:rPr>
        <w:t xml:space="preserve"> πλάσματος – τεστ </w:t>
      </w:r>
      <w:proofErr w:type="spellStart"/>
      <w:r>
        <w:rPr>
          <w:sz w:val="24"/>
          <w:szCs w:val="24"/>
          <w:lang w:val="el-GR"/>
        </w:rPr>
        <w:t>ρενίνης</w:t>
      </w:r>
      <w:proofErr w:type="spellEnd"/>
      <w:r>
        <w:rPr>
          <w:sz w:val="24"/>
          <w:szCs w:val="24"/>
          <w:lang w:val="el-GR"/>
        </w:rPr>
        <w:t>.  Ενδέχεται να ζητούνται δύο αιμοληψίες, μία σε κατάσταση κόπωσης και μία σε κατάσταση ηρεμίας.  Χρησιμοποιείται στην διερεύνηση υπέρτασης και πιθανής στένωσης νεφρικής αρτηρίας.</w:t>
      </w:r>
    </w:p>
    <w:p w:rsidR="00A13ADA" w:rsidRDefault="00A13ADA" w:rsidP="006C26F3">
      <w:pPr>
        <w:jc w:val="both"/>
        <w:rPr>
          <w:sz w:val="24"/>
          <w:szCs w:val="24"/>
          <w:lang w:val="el-GR"/>
        </w:rPr>
      </w:pPr>
    </w:p>
    <w:p w:rsidR="00A13ADA" w:rsidRDefault="00A13ADA" w:rsidP="006C26F3">
      <w:pPr>
        <w:jc w:val="both"/>
        <w:rPr>
          <w:sz w:val="24"/>
          <w:szCs w:val="24"/>
          <w:lang w:val="el-GR"/>
        </w:rPr>
      </w:pPr>
      <w:r>
        <w:rPr>
          <w:sz w:val="24"/>
          <w:szCs w:val="24"/>
          <w:lang w:val="el-GR"/>
        </w:rPr>
        <w:t xml:space="preserve">480000003.  Προσδιορισμός </w:t>
      </w:r>
      <w:proofErr w:type="spellStart"/>
      <w:r>
        <w:rPr>
          <w:sz w:val="24"/>
          <w:szCs w:val="24"/>
          <w:lang w:val="el-GR"/>
        </w:rPr>
        <w:t>αλδοστερόνης</w:t>
      </w:r>
      <w:proofErr w:type="spellEnd"/>
      <w:r>
        <w:rPr>
          <w:sz w:val="24"/>
          <w:szCs w:val="24"/>
          <w:lang w:val="el-GR"/>
        </w:rPr>
        <w:t xml:space="preserve"> αίματος.  Ενδέχεται να ζητούνται δύο αιμοληψίες, μία σε κατάσταση κόπωσης και μία σε κατάσταση ηρεμίας.  Χρησιμοποιείται στην διερεύνηση υπέρτασης και πιθανού </w:t>
      </w:r>
      <w:proofErr w:type="spellStart"/>
      <w:r>
        <w:rPr>
          <w:sz w:val="24"/>
          <w:szCs w:val="24"/>
          <w:lang w:val="el-GR"/>
        </w:rPr>
        <w:t>υπεραλδοστερονισμού</w:t>
      </w:r>
      <w:proofErr w:type="spellEnd"/>
      <w:r>
        <w:rPr>
          <w:sz w:val="24"/>
          <w:szCs w:val="24"/>
          <w:lang w:val="el-GR"/>
        </w:rPr>
        <w:t>.</w:t>
      </w:r>
    </w:p>
    <w:p w:rsidR="00A13ADA" w:rsidRDefault="00A13ADA" w:rsidP="006C26F3">
      <w:pPr>
        <w:jc w:val="both"/>
        <w:rPr>
          <w:sz w:val="24"/>
          <w:szCs w:val="24"/>
          <w:lang w:val="el-GR"/>
        </w:rPr>
      </w:pPr>
    </w:p>
    <w:p w:rsidR="00A13ADA" w:rsidRDefault="00A13ADA" w:rsidP="006C26F3">
      <w:pPr>
        <w:jc w:val="both"/>
        <w:rPr>
          <w:sz w:val="24"/>
          <w:szCs w:val="24"/>
          <w:lang w:val="el-GR"/>
        </w:rPr>
      </w:pPr>
      <w:r>
        <w:rPr>
          <w:sz w:val="24"/>
          <w:szCs w:val="24"/>
          <w:lang w:val="el-GR"/>
        </w:rPr>
        <w:lastRenderedPageBreak/>
        <w:t xml:space="preserve">160000020.  Μέτρηση στο αίμα </w:t>
      </w:r>
      <w:proofErr w:type="spellStart"/>
      <w:r>
        <w:rPr>
          <w:sz w:val="24"/>
          <w:szCs w:val="24"/>
          <w:lang w:val="el-GR"/>
        </w:rPr>
        <w:t>θυλακιοτρόπου</w:t>
      </w:r>
      <w:proofErr w:type="spellEnd"/>
      <w:r>
        <w:rPr>
          <w:sz w:val="24"/>
          <w:szCs w:val="24"/>
          <w:lang w:val="el-GR"/>
        </w:rPr>
        <w:t xml:space="preserve"> ορμόνης </w:t>
      </w:r>
      <w:r>
        <w:rPr>
          <w:sz w:val="24"/>
          <w:szCs w:val="24"/>
        </w:rPr>
        <w:t>FSH</w:t>
      </w:r>
      <w:r>
        <w:rPr>
          <w:sz w:val="24"/>
          <w:szCs w:val="24"/>
          <w:lang w:val="el-GR"/>
        </w:rPr>
        <w:t xml:space="preserve"> σε χρόνους (</w:t>
      </w:r>
      <w:r>
        <w:rPr>
          <w:sz w:val="24"/>
          <w:szCs w:val="24"/>
        </w:rPr>
        <w:t>TEST</w:t>
      </w:r>
      <w:r w:rsidRPr="00A13ADA">
        <w:rPr>
          <w:sz w:val="24"/>
          <w:szCs w:val="24"/>
          <w:lang w:val="el-GR"/>
        </w:rPr>
        <w:t xml:space="preserve"> </w:t>
      </w:r>
      <w:r>
        <w:rPr>
          <w:sz w:val="24"/>
          <w:szCs w:val="24"/>
        </w:rPr>
        <w:t>LHRH</w:t>
      </w:r>
      <w:r w:rsidRPr="00A13ADA">
        <w:rPr>
          <w:sz w:val="24"/>
          <w:szCs w:val="24"/>
          <w:lang w:val="el-GR"/>
        </w:rPr>
        <w:t xml:space="preserve"> </w:t>
      </w:r>
      <w:r>
        <w:rPr>
          <w:sz w:val="24"/>
          <w:szCs w:val="24"/>
          <w:lang w:val="el-GR"/>
        </w:rPr>
        <w:t>–</w:t>
      </w:r>
      <w:r w:rsidRPr="00A13ADA">
        <w:rPr>
          <w:sz w:val="24"/>
          <w:szCs w:val="24"/>
          <w:lang w:val="el-GR"/>
        </w:rPr>
        <w:t xml:space="preserve"> </w:t>
      </w:r>
      <w:proofErr w:type="spellStart"/>
      <w:r>
        <w:rPr>
          <w:sz w:val="24"/>
          <w:szCs w:val="24"/>
          <w:lang w:val="el-GR"/>
        </w:rPr>
        <w:t>γοναδορελίνη</w:t>
      </w:r>
      <w:proofErr w:type="spellEnd"/>
      <w:r>
        <w:rPr>
          <w:sz w:val="24"/>
          <w:szCs w:val="24"/>
          <w:lang w:val="el-GR"/>
        </w:rPr>
        <w:t xml:space="preserve">).  Ενδέχεται να επαναλαμβάνεται σε χρόνους 0’ 20’ 30’ επί ελέγχου πρώιμης ήβης ή λειτουργίας </w:t>
      </w:r>
      <w:proofErr w:type="spellStart"/>
      <w:r>
        <w:rPr>
          <w:sz w:val="24"/>
          <w:szCs w:val="24"/>
          <w:lang w:val="el-GR"/>
        </w:rPr>
        <w:t>γονάδων</w:t>
      </w:r>
      <w:proofErr w:type="spellEnd"/>
      <w:r>
        <w:rPr>
          <w:sz w:val="24"/>
          <w:szCs w:val="24"/>
          <w:lang w:val="el-GR"/>
        </w:rPr>
        <w:t>.</w:t>
      </w:r>
    </w:p>
    <w:p w:rsidR="00A13ADA" w:rsidRDefault="00A13ADA" w:rsidP="006C26F3">
      <w:pPr>
        <w:jc w:val="both"/>
        <w:rPr>
          <w:sz w:val="24"/>
          <w:szCs w:val="24"/>
          <w:lang w:val="el-GR"/>
        </w:rPr>
      </w:pPr>
    </w:p>
    <w:p w:rsidR="00A13ADA" w:rsidRDefault="00A13ADA" w:rsidP="006C26F3">
      <w:pPr>
        <w:jc w:val="both"/>
        <w:rPr>
          <w:sz w:val="24"/>
          <w:szCs w:val="24"/>
          <w:lang w:val="el-GR"/>
        </w:rPr>
      </w:pPr>
      <w:r>
        <w:rPr>
          <w:sz w:val="24"/>
          <w:szCs w:val="24"/>
          <w:lang w:val="el-GR"/>
        </w:rPr>
        <w:t xml:space="preserve">160000022.  Μέτρηση στο αίμα </w:t>
      </w:r>
      <w:proofErr w:type="spellStart"/>
      <w:r>
        <w:rPr>
          <w:sz w:val="24"/>
          <w:szCs w:val="24"/>
          <w:lang w:val="el-GR"/>
        </w:rPr>
        <w:t>ωχρινοτρόπου</w:t>
      </w:r>
      <w:proofErr w:type="spellEnd"/>
      <w:r>
        <w:rPr>
          <w:sz w:val="24"/>
          <w:szCs w:val="24"/>
          <w:lang w:val="el-GR"/>
        </w:rPr>
        <w:t xml:space="preserve"> ορμόνης </w:t>
      </w:r>
      <w:r>
        <w:rPr>
          <w:sz w:val="24"/>
          <w:szCs w:val="24"/>
        </w:rPr>
        <w:t>L</w:t>
      </w:r>
      <w:r>
        <w:rPr>
          <w:sz w:val="24"/>
          <w:szCs w:val="24"/>
          <w:lang w:val="el-GR"/>
        </w:rPr>
        <w:t>Η σε χρόνους (</w:t>
      </w:r>
      <w:r>
        <w:rPr>
          <w:sz w:val="24"/>
          <w:szCs w:val="24"/>
        </w:rPr>
        <w:t>TEST</w:t>
      </w:r>
      <w:r w:rsidRPr="00A13ADA">
        <w:rPr>
          <w:sz w:val="24"/>
          <w:szCs w:val="24"/>
          <w:lang w:val="el-GR"/>
        </w:rPr>
        <w:t xml:space="preserve"> </w:t>
      </w:r>
      <w:r>
        <w:rPr>
          <w:sz w:val="24"/>
          <w:szCs w:val="24"/>
        </w:rPr>
        <w:t>LHRH</w:t>
      </w:r>
      <w:r w:rsidRPr="00A13ADA">
        <w:rPr>
          <w:sz w:val="24"/>
          <w:szCs w:val="24"/>
          <w:lang w:val="el-GR"/>
        </w:rPr>
        <w:t xml:space="preserve">- </w:t>
      </w:r>
      <w:proofErr w:type="spellStart"/>
      <w:r>
        <w:rPr>
          <w:sz w:val="24"/>
          <w:szCs w:val="24"/>
          <w:lang w:val="el-GR"/>
        </w:rPr>
        <w:t>γοναδορελίνη</w:t>
      </w:r>
      <w:proofErr w:type="spellEnd"/>
      <w:r>
        <w:rPr>
          <w:sz w:val="24"/>
          <w:szCs w:val="24"/>
          <w:lang w:val="el-GR"/>
        </w:rPr>
        <w:t xml:space="preserve">).  Ενδέχεται να επαναλαμβάνεται σε χρόνους 0’ 20’ 30’ επί ελέγχου πρώιμης ήβης ή λειτουργίας </w:t>
      </w:r>
      <w:proofErr w:type="spellStart"/>
      <w:r>
        <w:rPr>
          <w:sz w:val="24"/>
          <w:szCs w:val="24"/>
          <w:lang w:val="el-GR"/>
        </w:rPr>
        <w:t>γονάδων</w:t>
      </w:r>
      <w:proofErr w:type="spellEnd"/>
      <w:r>
        <w:rPr>
          <w:sz w:val="24"/>
          <w:szCs w:val="24"/>
          <w:lang w:val="el-GR"/>
        </w:rPr>
        <w:t>.</w:t>
      </w:r>
    </w:p>
    <w:p w:rsidR="00A13ADA" w:rsidRDefault="00A13ADA" w:rsidP="006C26F3">
      <w:pPr>
        <w:jc w:val="both"/>
        <w:rPr>
          <w:sz w:val="24"/>
          <w:szCs w:val="24"/>
          <w:lang w:val="el-GR"/>
        </w:rPr>
      </w:pPr>
    </w:p>
    <w:p w:rsidR="00A13ADA" w:rsidRPr="00E91D8D" w:rsidRDefault="00A13ADA" w:rsidP="006C26F3">
      <w:pPr>
        <w:jc w:val="both"/>
        <w:rPr>
          <w:sz w:val="24"/>
          <w:szCs w:val="24"/>
          <w:lang w:val="el-GR"/>
        </w:rPr>
      </w:pPr>
      <w:r>
        <w:rPr>
          <w:sz w:val="24"/>
          <w:szCs w:val="24"/>
          <w:lang w:val="el-GR"/>
        </w:rPr>
        <w:t>Αυξητική ορμόνη.  Ενδέχεται να επαναλαμβάνεται σε χρόνους 0’ 30’ 60’ 90’ 120’ επί ελέγχου ύπαρξης μεγαλακρίας.</w:t>
      </w:r>
    </w:p>
    <w:p w:rsidR="00E91D8D" w:rsidRPr="00E91D8D" w:rsidRDefault="00E91D8D" w:rsidP="006C26F3">
      <w:pPr>
        <w:jc w:val="both"/>
        <w:rPr>
          <w:sz w:val="24"/>
          <w:szCs w:val="24"/>
          <w:lang w:val="el-GR"/>
        </w:rPr>
      </w:pPr>
      <w:proofErr w:type="spellStart"/>
      <w:r>
        <w:rPr>
          <w:sz w:val="24"/>
          <w:szCs w:val="24"/>
          <w:lang w:val="el-GR"/>
        </w:rPr>
        <w:t>Προλακτίνη</w:t>
      </w:r>
      <w:proofErr w:type="spellEnd"/>
      <w:r>
        <w:rPr>
          <w:sz w:val="24"/>
          <w:szCs w:val="24"/>
          <w:lang w:val="el-GR"/>
        </w:rPr>
        <w:t xml:space="preserve"> αίματος. Ζητείται σε δύο χρόνους (0' και 20')</w:t>
      </w:r>
    </w:p>
    <w:p w:rsidR="00A13ADA" w:rsidRDefault="00A13ADA" w:rsidP="006C26F3">
      <w:pPr>
        <w:jc w:val="both"/>
        <w:rPr>
          <w:sz w:val="24"/>
          <w:szCs w:val="24"/>
          <w:lang w:val="el-GR"/>
        </w:rPr>
      </w:pPr>
    </w:p>
    <w:p w:rsidR="00A13ADA" w:rsidRDefault="00A13ADA" w:rsidP="006C26F3">
      <w:pPr>
        <w:jc w:val="both"/>
        <w:rPr>
          <w:sz w:val="24"/>
          <w:szCs w:val="24"/>
          <w:lang w:val="el-GR"/>
        </w:rPr>
      </w:pPr>
    </w:p>
    <w:p w:rsidR="00A13ADA" w:rsidRPr="00412F1F" w:rsidRDefault="00A13ADA" w:rsidP="006C26F3">
      <w:pPr>
        <w:jc w:val="both"/>
        <w:rPr>
          <w:b/>
          <w:sz w:val="24"/>
          <w:szCs w:val="24"/>
          <w:u w:val="single"/>
          <w:lang w:val="el-GR"/>
        </w:rPr>
      </w:pPr>
      <w:r w:rsidRPr="00412F1F">
        <w:rPr>
          <w:b/>
          <w:sz w:val="24"/>
          <w:szCs w:val="24"/>
          <w:u w:val="single"/>
          <w:lang w:val="el-GR"/>
        </w:rPr>
        <w:t>ΑΠΕΙΚΟΝΙΣΤΙΚΕΣ ΕΞΕΤΑΣΕΙΣ</w:t>
      </w:r>
    </w:p>
    <w:p w:rsidR="00A13ADA" w:rsidRDefault="00A13ADA" w:rsidP="006C26F3">
      <w:pPr>
        <w:jc w:val="both"/>
        <w:rPr>
          <w:sz w:val="24"/>
          <w:szCs w:val="24"/>
          <w:u w:val="single"/>
          <w:lang w:val="el-GR"/>
        </w:rPr>
      </w:pPr>
    </w:p>
    <w:p w:rsidR="00A13ADA" w:rsidRPr="00412F1F" w:rsidRDefault="00A13ADA" w:rsidP="006C26F3">
      <w:pPr>
        <w:jc w:val="both"/>
        <w:rPr>
          <w:sz w:val="24"/>
          <w:szCs w:val="24"/>
          <w:lang w:val="el-GR"/>
        </w:rPr>
      </w:pPr>
      <w:r w:rsidRPr="00412F1F">
        <w:rPr>
          <w:sz w:val="24"/>
          <w:szCs w:val="24"/>
          <w:lang w:val="el-GR"/>
        </w:rPr>
        <w:t xml:space="preserve">040000035  =  </w:t>
      </w:r>
      <w:proofErr w:type="spellStart"/>
      <w:r w:rsidRPr="00412F1F">
        <w:rPr>
          <w:sz w:val="24"/>
          <w:szCs w:val="24"/>
          <w:lang w:val="el-GR"/>
        </w:rPr>
        <w:t>ακτ</w:t>
      </w:r>
      <w:proofErr w:type="spellEnd"/>
      <w:r w:rsidRPr="00412F1F">
        <w:rPr>
          <w:sz w:val="24"/>
          <w:szCs w:val="24"/>
          <w:lang w:val="el-GR"/>
        </w:rPr>
        <w:t>/</w:t>
      </w:r>
      <w:proofErr w:type="spellStart"/>
      <w:r w:rsidRPr="00412F1F">
        <w:rPr>
          <w:sz w:val="24"/>
          <w:szCs w:val="24"/>
          <w:lang w:val="el-GR"/>
        </w:rPr>
        <w:t>φία</w:t>
      </w:r>
      <w:proofErr w:type="spellEnd"/>
      <w:r w:rsidRPr="00412F1F">
        <w:rPr>
          <w:sz w:val="24"/>
          <w:szCs w:val="24"/>
          <w:lang w:val="el-GR"/>
        </w:rPr>
        <w:t xml:space="preserve"> Πνευμόνων που περιλαμβάνει:</w:t>
      </w:r>
    </w:p>
    <w:p w:rsidR="00A13ADA" w:rsidRPr="00412F1F" w:rsidRDefault="00A13ADA" w:rsidP="006C26F3">
      <w:pPr>
        <w:jc w:val="both"/>
        <w:rPr>
          <w:sz w:val="24"/>
          <w:szCs w:val="24"/>
          <w:lang w:val="el-GR"/>
        </w:rPr>
      </w:pPr>
      <w:r w:rsidRPr="00412F1F">
        <w:rPr>
          <w:sz w:val="24"/>
          <w:szCs w:val="24"/>
        </w:rPr>
        <w:t>Face</w:t>
      </w:r>
      <w:r w:rsidRPr="00412F1F">
        <w:rPr>
          <w:sz w:val="24"/>
          <w:szCs w:val="24"/>
          <w:lang w:val="el-GR"/>
        </w:rPr>
        <w:t>\</w:t>
      </w:r>
      <w:proofErr w:type="spellStart"/>
      <w:r w:rsidRPr="00412F1F">
        <w:rPr>
          <w:sz w:val="24"/>
          <w:szCs w:val="24"/>
        </w:rPr>
        <w:t>Profil</w:t>
      </w:r>
      <w:proofErr w:type="spellEnd"/>
      <w:r w:rsidRPr="00412F1F">
        <w:rPr>
          <w:sz w:val="24"/>
          <w:szCs w:val="24"/>
          <w:lang w:val="el-GR"/>
        </w:rPr>
        <w:t>.</w:t>
      </w:r>
    </w:p>
    <w:p w:rsidR="00A13ADA" w:rsidRPr="00412F1F" w:rsidRDefault="00A13ADA" w:rsidP="006C26F3">
      <w:pPr>
        <w:jc w:val="both"/>
        <w:rPr>
          <w:sz w:val="24"/>
          <w:szCs w:val="24"/>
          <w:lang w:val="el-GR"/>
        </w:rPr>
      </w:pPr>
    </w:p>
    <w:p w:rsidR="00A13ADA" w:rsidRPr="00412F1F" w:rsidRDefault="00A13ADA" w:rsidP="006C26F3">
      <w:pPr>
        <w:jc w:val="both"/>
        <w:rPr>
          <w:sz w:val="24"/>
          <w:szCs w:val="24"/>
          <w:lang w:val="el-GR"/>
        </w:rPr>
      </w:pPr>
      <w:r w:rsidRPr="00412F1F">
        <w:rPr>
          <w:sz w:val="24"/>
          <w:szCs w:val="24"/>
          <w:lang w:val="el-GR"/>
        </w:rPr>
        <w:t xml:space="preserve">040032010  =  </w:t>
      </w:r>
      <w:proofErr w:type="spellStart"/>
      <w:r w:rsidRPr="00412F1F">
        <w:rPr>
          <w:sz w:val="24"/>
          <w:szCs w:val="24"/>
          <w:lang w:val="el-GR"/>
        </w:rPr>
        <w:t>ακτ</w:t>
      </w:r>
      <w:proofErr w:type="spellEnd"/>
      <w:r w:rsidRPr="00412F1F">
        <w:rPr>
          <w:sz w:val="24"/>
          <w:szCs w:val="24"/>
          <w:lang w:val="el-GR"/>
        </w:rPr>
        <w:t>/</w:t>
      </w:r>
      <w:proofErr w:type="spellStart"/>
      <w:r w:rsidRPr="00412F1F">
        <w:rPr>
          <w:sz w:val="24"/>
          <w:szCs w:val="24"/>
          <w:lang w:val="el-GR"/>
        </w:rPr>
        <w:t>φία</w:t>
      </w:r>
      <w:proofErr w:type="spellEnd"/>
      <w:r w:rsidRPr="00412F1F">
        <w:rPr>
          <w:sz w:val="24"/>
          <w:szCs w:val="24"/>
          <w:lang w:val="el-GR"/>
        </w:rPr>
        <w:t xml:space="preserve"> </w:t>
      </w:r>
      <w:proofErr w:type="spellStart"/>
      <w:r w:rsidRPr="00412F1F">
        <w:rPr>
          <w:sz w:val="24"/>
          <w:szCs w:val="24"/>
          <w:lang w:val="el-GR"/>
        </w:rPr>
        <w:t>Βραχιονίου</w:t>
      </w:r>
      <w:proofErr w:type="spellEnd"/>
      <w:r w:rsidRPr="00412F1F">
        <w:rPr>
          <w:sz w:val="24"/>
          <w:szCs w:val="24"/>
          <w:lang w:val="el-GR"/>
        </w:rPr>
        <w:t xml:space="preserve"> που περιλαμβάνει:</w:t>
      </w:r>
    </w:p>
    <w:p w:rsidR="00A13ADA" w:rsidRPr="00412F1F" w:rsidRDefault="00A13ADA" w:rsidP="006C26F3">
      <w:pPr>
        <w:jc w:val="both"/>
        <w:rPr>
          <w:sz w:val="24"/>
          <w:szCs w:val="24"/>
          <w:lang w:val="el-GR"/>
        </w:rPr>
      </w:pPr>
      <w:r w:rsidRPr="00412F1F">
        <w:rPr>
          <w:sz w:val="24"/>
          <w:szCs w:val="24"/>
        </w:rPr>
        <w:t>Face</w:t>
      </w:r>
      <w:r w:rsidRPr="00412F1F">
        <w:rPr>
          <w:sz w:val="24"/>
          <w:szCs w:val="24"/>
          <w:lang w:val="el-GR"/>
        </w:rPr>
        <w:t>/</w:t>
      </w:r>
      <w:r w:rsidRPr="00412F1F">
        <w:rPr>
          <w:sz w:val="24"/>
          <w:szCs w:val="24"/>
        </w:rPr>
        <w:t>Profile</w:t>
      </w:r>
      <w:r w:rsidR="00790681">
        <w:rPr>
          <w:sz w:val="24"/>
          <w:szCs w:val="24"/>
          <w:lang w:val="el-GR"/>
        </w:rPr>
        <w:t>/</w:t>
      </w:r>
      <w:r w:rsidRPr="00412F1F">
        <w:rPr>
          <w:sz w:val="24"/>
          <w:szCs w:val="24"/>
          <w:lang w:val="el-GR"/>
        </w:rPr>
        <w:t>Δεξιά ή Αριστερά.</w:t>
      </w:r>
    </w:p>
    <w:p w:rsidR="00A13ADA" w:rsidRPr="00412F1F" w:rsidRDefault="00A13ADA" w:rsidP="006C26F3">
      <w:pPr>
        <w:jc w:val="both"/>
        <w:rPr>
          <w:sz w:val="24"/>
          <w:szCs w:val="24"/>
          <w:lang w:val="el-GR"/>
        </w:rPr>
      </w:pPr>
    </w:p>
    <w:p w:rsidR="00A13ADA" w:rsidRDefault="00A13ADA" w:rsidP="006C26F3">
      <w:pPr>
        <w:jc w:val="both"/>
        <w:rPr>
          <w:sz w:val="24"/>
          <w:szCs w:val="24"/>
          <w:lang w:val="el-GR"/>
        </w:rPr>
      </w:pPr>
      <w:r w:rsidRPr="00412F1F">
        <w:rPr>
          <w:sz w:val="24"/>
          <w:szCs w:val="24"/>
          <w:lang w:val="el-GR"/>
        </w:rPr>
        <w:t xml:space="preserve">040032008  =  </w:t>
      </w:r>
      <w:proofErr w:type="spellStart"/>
      <w:r w:rsidRPr="00412F1F">
        <w:rPr>
          <w:sz w:val="24"/>
          <w:szCs w:val="24"/>
          <w:lang w:val="el-GR"/>
        </w:rPr>
        <w:t>ακτ</w:t>
      </w:r>
      <w:proofErr w:type="spellEnd"/>
      <w:r w:rsidRPr="00412F1F">
        <w:rPr>
          <w:sz w:val="24"/>
          <w:szCs w:val="24"/>
          <w:lang w:val="el-GR"/>
        </w:rPr>
        <w:t>/</w:t>
      </w:r>
      <w:proofErr w:type="spellStart"/>
      <w:r w:rsidRPr="00412F1F">
        <w:rPr>
          <w:sz w:val="24"/>
          <w:szCs w:val="24"/>
          <w:lang w:val="el-GR"/>
        </w:rPr>
        <w:t>φία</w:t>
      </w:r>
      <w:proofErr w:type="spellEnd"/>
      <w:r w:rsidRPr="00412F1F">
        <w:rPr>
          <w:sz w:val="24"/>
          <w:szCs w:val="24"/>
          <w:lang w:val="el-GR"/>
        </w:rPr>
        <w:t xml:space="preserve"> ΟΜΣΣ ή ΑΜΣΣ: </w:t>
      </w:r>
      <w:r w:rsidRPr="00412F1F">
        <w:rPr>
          <w:sz w:val="24"/>
          <w:szCs w:val="24"/>
        </w:rPr>
        <w:t>Face</w:t>
      </w:r>
      <w:r w:rsidRPr="00412F1F">
        <w:rPr>
          <w:sz w:val="24"/>
          <w:szCs w:val="24"/>
          <w:lang w:val="el-GR"/>
        </w:rPr>
        <w:t xml:space="preserve"> – </w:t>
      </w:r>
      <w:proofErr w:type="spellStart"/>
      <w:r w:rsidRPr="00412F1F">
        <w:rPr>
          <w:sz w:val="24"/>
          <w:szCs w:val="24"/>
        </w:rPr>
        <w:t>Profil</w:t>
      </w:r>
      <w:proofErr w:type="spellEnd"/>
      <w:r w:rsidRPr="00412F1F">
        <w:rPr>
          <w:sz w:val="24"/>
          <w:szCs w:val="24"/>
          <w:lang w:val="el-GR"/>
        </w:rPr>
        <w:t xml:space="preserve"> </w:t>
      </w:r>
      <w:r w:rsidR="006C26F3">
        <w:rPr>
          <w:sz w:val="24"/>
          <w:szCs w:val="24"/>
          <w:lang w:val="el-GR"/>
        </w:rPr>
        <w:t>-</w:t>
      </w:r>
      <w:r w:rsidRPr="00412F1F">
        <w:rPr>
          <w:sz w:val="24"/>
          <w:szCs w:val="24"/>
          <w:lang w:val="el-GR"/>
        </w:rPr>
        <w:t xml:space="preserve"> Λοξή δεξιά </w:t>
      </w:r>
      <w:r w:rsidR="006C26F3">
        <w:rPr>
          <w:sz w:val="24"/>
          <w:szCs w:val="24"/>
          <w:lang w:val="el-GR"/>
        </w:rPr>
        <w:t>-</w:t>
      </w:r>
      <w:r w:rsidRPr="00412F1F">
        <w:rPr>
          <w:sz w:val="24"/>
          <w:szCs w:val="24"/>
          <w:lang w:val="el-GR"/>
        </w:rPr>
        <w:t xml:space="preserve"> Λοξή αριστερά  και όταν ζητούνται και ΟΜΣΣ και ΑΜΣΣ </w:t>
      </w:r>
      <w:r w:rsidRPr="00412F1F">
        <w:rPr>
          <w:sz w:val="24"/>
          <w:szCs w:val="24"/>
        </w:rPr>
        <w:t>face</w:t>
      </w:r>
      <w:r w:rsidRPr="00412F1F">
        <w:rPr>
          <w:sz w:val="24"/>
          <w:szCs w:val="24"/>
          <w:lang w:val="el-GR"/>
        </w:rPr>
        <w:t xml:space="preserve"> και </w:t>
      </w:r>
      <w:proofErr w:type="spellStart"/>
      <w:r w:rsidRPr="00412F1F">
        <w:rPr>
          <w:sz w:val="24"/>
          <w:szCs w:val="24"/>
        </w:rPr>
        <w:t>profil</w:t>
      </w:r>
      <w:proofErr w:type="spellEnd"/>
      <w:r w:rsidRPr="00412F1F">
        <w:rPr>
          <w:sz w:val="24"/>
          <w:szCs w:val="24"/>
          <w:lang w:val="el-GR"/>
        </w:rPr>
        <w:t xml:space="preserve"> </w:t>
      </w:r>
    </w:p>
    <w:p w:rsidR="006C26F3" w:rsidRPr="00412F1F" w:rsidRDefault="006C26F3" w:rsidP="006C26F3">
      <w:pPr>
        <w:jc w:val="both"/>
        <w:rPr>
          <w:sz w:val="24"/>
          <w:szCs w:val="24"/>
          <w:lang w:val="el-GR"/>
        </w:rPr>
      </w:pPr>
    </w:p>
    <w:p w:rsidR="00412F1F" w:rsidRDefault="00A13ADA" w:rsidP="006C26F3">
      <w:pPr>
        <w:jc w:val="both"/>
        <w:rPr>
          <w:sz w:val="24"/>
          <w:szCs w:val="24"/>
          <w:lang w:val="el-GR"/>
        </w:rPr>
      </w:pPr>
      <w:r w:rsidRPr="00412F1F">
        <w:rPr>
          <w:sz w:val="24"/>
          <w:szCs w:val="24"/>
          <w:lang w:val="el-GR"/>
        </w:rPr>
        <w:t xml:space="preserve">04003212 = </w:t>
      </w:r>
      <w:proofErr w:type="spellStart"/>
      <w:r w:rsidRPr="00412F1F">
        <w:rPr>
          <w:sz w:val="24"/>
          <w:szCs w:val="24"/>
          <w:lang w:val="el-GR"/>
        </w:rPr>
        <w:t>ακτ</w:t>
      </w:r>
      <w:proofErr w:type="spellEnd"/>
      <w:r w:rsidRPr="00412F1F">
        <w:rPr>
          <w:sz w:val="24"/>
          <w:szCs w:val="24"/>
          <w:lang w:val="el-GR"/>
        </w:rPr>
        <w:t>/</w:t>
      </w:r>
      <w:proofErr w:type="spellStart"/>
      <w:r w:rsidRPr="00412F1F">
        <w:rPr>
          <w:sz w:val="24"/>
          <w:szCs w:val="24"/>
          <w:lang w:val="el-GR"/>
        </w:rPr>
        <w:t>φία</w:t>
      </w:r>
      <w:proofErr w:type="spellEnd"/>
      <w:r w:rsidRPr="00412F1F">
        <w:rPr>
          <w:sz w:val="24"/>
          <w:szCs w:val="24"/>
          <w:lang w:val="el-GR"/>
        </w:rPr>
        <w:t xml:space="preserve"> Κνήμης</w:t>
      </w:r>
      <w:r w:rsidR="00412F1F" w:rsidRPr="00412F1F">
        <w:rPr>
          <w:sz w:val="24"/>
          <w:szCs w:val="24"/>
          <w:lang w:val="el-GR"/>
        </w:rPr>
        <w:t xml:space="preserve"> : </w:t>
      </w:r>
      <w:r w:rsidR="00412F1F" w:rsidRPr="00412F1F">
        <w:rPr>
          <w:sz w:val="24"/>
          <w:szCs w:val="24"/>
        </w:rPr>
        <w:t>Face</w:t>
      </w:r>
      <w:r w:rsidR="00412F1F" w:rsidRPr="00412F1F">
        <w:rPr>
          <w:sz w:val="24"/>
          <w:szCs w:val="24"/>
          <w:lang w:val="el-GR"/>
        </w:rPr>
        <w:t xml:space="preserve"> – </w:t>
      </w:r>
      <w:proofErr w:type="spellStart"/>
      <w:r w:rsidR="00412F1F" w:rsidRPr="00412F1F">
        <w:rPr>
          <w:sz w:val="24"/>
          <w:szCs w:val="24"/>
        </w:rPr>
        <w:t>Profil</w:t>
      </w:r>
      <w:proofErr w:type="spellEnd"/>
      <w:r w:rsidR="000B6A08">
        <w:rPr>
          <w:sz w:val="24"/>
          <w:szCs w:val="24"/>
          <w:lang w:val="el-GR"/>
        </w:rPr>
        <w:t xml:space="preserve"> </w:t>
      </w:r>
      <w:r w:rsidR="00412F1F" w:rsidRPr="00412F1F">
        <w:rPr>
          <w:sz w:val="24"/>
          <w:szCs w:val="24"/>
          <w:lang w:val="el-GR"/>
        </w:rPr>
        <w:t xml:space="preserve">– Δεξιά – Αριστερά  </w:t>
      </w:r>
    </w:p>
    <w:p w:rsidR="006C26F3" w:rsidRPr="00412F1F" w:rsidRDefault="006C26F3" w:rsidP="006C26F3">
      <w:pPr>
        <w:jc w:val="both"/>
        <w:rPr>
          <w:sz w:val="24"/>
          <w:szCs w:val="24"/>
          <w:lang w:val="el-GR"/>
        </w:rPr>
      </w:pPr>
    </w:p>
    <w:p w:rsidR="00412F1F" w:rsidRDefault="00412F1F" w:rsidP="006C26F3">
      <w:pPr>
        <w:jc w:val="both"/>
        <w:rPr>
          <w:sz w:val="24"/>
          <w:szCs w:val="24"/>
          <w:lang w:val="el-GR"/>
        </w:rPr>
      </w:pPr>
      <w:r w:rsidRPr="00412F1F">
        <w:rPr>
          <w:sz w:val="24"/>
          <w:szCs w:val="24"/>
          <w:lang w:val="el-GR"/>
        </w:rPr>
        <w:t xml:space="preserve">040032009  =  </w:t>
      </w:r>
      <w:proofErr w:type="spellStart"/>
      <w:r w:rsidRPr="00412F1F">
        <w:rPr>
          <w:sz w:val="24"/>
          <w:szCs w:val="24"/>
          <w:lang w:val="el-GR"/>
        </w:rPr>
        <w:t>ακτ</w:t>
      </w:r>
      <w:proofErr w:type="spellEnd"/>
      <w:r w:rsidRPr="00412F1F">
        <w:rPr>
          <w:sz w:val="24"/>
          <w:szCs w:val="24"/>
          <w:lang w:val="el-GR"/>
        </w:rPr>
        <w:t>/</w:t>
      </w:r>
      <w:proofErr w:type="spellStart"/>
      <w:r w:rsidRPr="00412F1F">
        <w:rPr>
          <w:sz w:val="24"/>
          <w:szCs w:val="24"/>
          <w:lang w:val="el-GR"/>
        </w:rPr>
        <w:t>φία</w:t>
      </w:r>
      <w:proofErr w:type="spellEnd"/>
      <w:r w:rsidRPr="00412F1F">
        <w:rPr>
          <w:sz w:val="24"/>
          <w:szCs w:val="24"/>
          <w:lang w:val="el-GR"/>
        </w:rPr>
        <w:t xml:space="preserve"> </w:t>
      </w:r>
      <w:proofErr w:type="spellStart"/>
      <w:r w:rsidRPr="00412F1F">
        <w:rPr>
          <w:sz w:val="24"/>
          <w:szCs w:val="24"/>
          <w:lang w:val="el-GR"/>
        </w:rPr>
        <w:t>Αγκώνος</w:t>
      </w:r>
      <w:proofErr w:type="spellEnd"/>
      <w:r w:rsidRPr="00412F1F">
        <w:rPr>
          <w:sz w:val="24"/>
          <w:szCs w:val="24"/>
          <w:lang w:val="el-GR"/>
        </w:rPr>
        <w:t xml:space="preserve"> ή Ώμου  :  </w:t>
      </w:r>
      <w:r w:rsidRPr="00412F1F">
        <w:rPr>
          <w:sz w:val="24"/>
          <w:szCs w:val="24"/>
        </w:rPr>
        <w:t>Face</w:t>
      </w:r>
      <w:r w:rsidRPr="00412F1F">
        <w:rPr>
          <w:sz w:val="24"/>
          <w:szCs w:val="24"/>
          <w:lang w:val="el-GR"/>
        </w:rPr>
        <w:t xml:space="preserve"> </w:t>
      </w:r>
      <w:r w:rsidR="006C26F3">
        <w:rPr>
          <w:sz w:val="24"/>
          <w:szCs w:val="24"/>
          <w:lang w:val="el-GR"/>
        </w:rPr>
        <w:t>-</w:t>
      </w:r>
      <w:r w:rsidRPr="00412F1F">
        <w:rPr>
          <w:sz w:val="24"/>
          <w:szCs w:val="24"/>
          <w:lang w:val="el-GR"/>
        </w:rPr>
        <w:t xml:space="preserve">  </w:t>
      </w:r>
      <w:proofErr w:type="spellStart"/>
      <w:r w:rsidRPr="00412F1F">
        <w:rPr>
          <w:sz w:val="24"/>
          <w:szCs w:val="24"/>
        </w:rPr>
        <w:t>Profil</w:t>
      </w:r>
      <w:proofErr w:type="spellEnd"/>
      <w:r w:rsidR="000B6A08">
        <w:rPr>
          <w:sz w:val="24"/>
          <w:szCs w:val="24"/>
          <w:lang w:val="el-GR"/>
        </w:rPr>
        <w:t xml:space="preserve"> </w:t>
      </w:r>
      <w:r w:rsidRPr="00412F1F">
        <w:rPr>
          <w:sz w:val="24"/>
          <w:szCs w:val="24"/>
          <w:lang w:val="el-GR"/>
        </w:rPr>
        <w:t xml:space="preserve"> </w:t>
      </w:r>
      <w:r w:rsidR="006C26F3">
        <w:rPr>
          <w:sz w:val="24"/>
          <w:szCs w:val="24"/>
          <w:lang w:val="el-GR"/>
        </w:rPr>
        <w:t>-</w:t>
      </w:r>
      <w:r w:rsidRPr="00412F1F">
        <w:rPr>
          <w:sz w:val="24"/>
          <w:szCs w:val="24"/>
          <w:lang w:val="el-GR"/>
        </w:rPr>
        <w:t xml:space="preserve"> Δεξιά  </w:t>
      </w:r>
      <w:r w:rsidR="006C26F3">
        <w:rPr>
          <w:sz w:val="24"/>
          <w:szCs w:val="24"/>
          <w:lang w:val="el-GR"/>
        </w:rPr>
        <w:t>-</w:t>
      </w:r>
      <w:r>
        <w:rPr>
          <w:sz w:val="24"/>
          <w:szCs w:val="24"/>
          <w:lang w:val="el-GR"/>
        </w:rPr>
        <w:t xml:space="preserve">  Αριστερά  </w:t>
      </w:r>
      <w:r w:rsidR="006C26F3">
        <w:rPr>
          <w:sz w:val="24"/>
          <w:szCs w:val="24"/>
          <w:lang w:val="el-GR"/>
        </w:rPr>
        <w:t>-</w:t>
      </w:r>
      <w:r>
        <w:rPr>
          <w:sz w:val="24"/>
          <w:szCs w:val="24"/>
          <w:lang w:val="el-GR"/>
        </w:rPr>
        <w:t xml:space="preserve"> </w:t>
      </w:r>
      <w:proofErr w:type="spellStart"/>
      <w:r>
        <w:rPr>
          <w:sz w:val="24"/>
          <w:szCs w:val="24"/>
          <w:lang w:val="el-GR"/>
        </w:rPr>
        <w:t>Ωμος</w:t>
      </w:r>
      <w:proofErr w:type="spellEnd"/>
      <w:r>
        <w:rPr>
          <w:sz w:val="24"/>
          <w:szCs w:val="24"/>
          <w:lang w:val="el-GR"/>
        </w:rPr>
        <w:t xml:space="preserve">  </w:t>
      </w:r>
      <w:r w:rsidR="006C26F3">
        <w:rPr>
          <w:sz w:val="24"/>
          <w:szCs w:val="24"/>
          <w:lang w:val="el-GR"/>
        </w:rPr>
        <w:t>-</w:t>
      </w:r>
      <w:r>
        <w:rPr>
          <w:sz w:val="24"/>
          <w:szCs w:val="24"/>
          <w:lang w:val="el-GR"/>
        </w:rPr>
        <w:t xml:space="preserve">  Αγκώνας </w:t>
      </w:r>
    </w:p>
    <w:p w:rsidR="00412F1F" w:rsidRDefault="00412F1F" w:rsidP="006C26F3">
      <w:pPr>
        <w:jc w:val="both"/>
        <w:rPr>
          <w:sz w:val="24"/>
          <w:szCs w:val="24"/>
          <w:lang w:val="el-GR"/>
        </w:rPr>
      </w:pPr>
    </w:p>
    <w:p w:rsidR="00412F1F" w:rsidRDefault="00412F1F" w:rsidP="006C26F3">
      <w:pPr>
        <w:jc w:val="both"/>
        <w:rPr>
          <w:sz w:val="24"/>
          <w:szCs w:val="24"/>
          <w:lang w:val="el-GR"/>
        </w:rPr>
      </w:pPr>
      <w:r>
        <w:rPr>
          <w:sz w:val="24"/>
          <w:szCs w:val="24"/>
          <w:lang w:val="el-GR"/>
        </w:rPr>
        <w:t xml:space="preserve">040032006  =  </w:t>
      </w:r>
      <w:proofErr w:type="spellStart"/>
      <w:r>
        <w:rPr>
          <w:sz w:val="24"/>
          <w:szCs w:val="24"/>
          <w:lang w:val="el-GR"/>
        </w:rPr>
        <w:t>ακτ</w:t>
      </w:r>
      <w:proofErr w:type="spellEnd"/>
      <w:r>
        <w:rPr>
          <w:sz w:val="24"/>
          <w:szCs w:val="24"/>
          <w:lang w:val="el-GR"/>
        </w:rPr>
        <w:t>/</w:t>
      </w:r>
      <w:proofErr w:type="spellStart"/>
      <w:r>
        <w:rPr>
          <w:sz w:val="24"/>
          <w:szCs w:val="24"/>
          <w:lang w:val="el-GR"/>
        </w:rPr>
        <w:t>φία</w:t>
      </w:r>
      <w:proofErr w:type="spellEnd"/>
      <w:r>
        <w:rPr>
          <w:sz w:val="24"/>
          <w:szCs w:val="24"/>
          <w:lang w:val="el-GR"/>
        </w:rPr>
        <w:t xml:space="preserve"> </w:t>
      </w:r>
      <w:proofErr w:type="spellStart"/>
      <w:r>
        <w:rPr>
          <w:sz w:val="24"/>
          <w:szCs w:val="24"/>
          <w:lang w:val="el-GR"/>
        </w:rPr>
        <w:t>Ποδοκνημικής</w:t>
      </w:r>
      <w:proofErr w:type="spellEnd"/>
      <w:r>
        <w:rPr>
          <w:sz w:val="24"/>
          <w:szCs w:val="24"/>
          <w:lang w:val="el-GR"/>
        </w:rPr>
        <w:t xml:space="preserve"> :  </w:t>
      </w:r>
      <w:r>
        <w:rPr>
          <w:sz w:val="24"/>
          <w:szCs w:val="24"/>
        </w:rPr>
        <w:t>Face</w:t>
      </w:r>
      <w:r w:rsidRPr="00412F1F">
        <w:rPr>
          <w:sz w:val="24"/>
          <w:szCs w:val="24"/>
          <w:lang w:val="el-GR"/>
        </w:rPr>
        <w:t xml:space="preserve"> – </w:t>
      </w:r>
      <w:proofErr w:type="spellStart"/>
      <w:r>
        <w:rPr>
          <w:sz w:val="24"/>
          <w:szCs w:val="24"/>
        </w:rPr>
        <w:t>Profil</w:t>
      </w:r>
      <w:proofErr w:type="spellEnd"/>
      <w:r w:rsidRPr="00412F1F">
        <w:rPr>
          <w:sz w:val="24"/>
          <w:szCs w:val="24"/>
          <w:lang w:val="el-GR"/>
        </w:rPr>
        <w:t xml:space="preserve"> </w:t>
      </w:r>
      <w:r w:rsidR="000B6A08">
        <w:rPr>
          <w:sz w:val="24"/>
          <w:szCs w:val="24"/>
          <w:lang w:val="el-GR"/>
        </w:rPr>
        <w:t xml:space="preserve"> </w:t>
      </w:r>
      <w:r>
        <w:rPr>
          <w:sz w:val="24"/>
          <w:szCs w:val="24"/>
          <w:lang w:val="el-GR"/>
        </w:rPr>
        <w:t xml:space="preserve">– Αριστερά </w:t>
      </w:r>
    </w:p>
    <w:p w:rsidR="00412F1F" w:rsidRDefault="00412F1F" w:rsidP="006C26F3">
      <w:pPr>
        <w:jc w:val="both"/>
        <w:rPr>
          <w:sz w:val="24"/>
          <w:szCs w:val="24"/>
          <w:lang w:val="el-GR"/>
        </w:rPr>
      </w:pPr>
    </w:p>
    <w:p w:rsidR="00412F1F" w:rsidRDefault="00412F1F" w:rsidP="006C26F3">
      <w:pPr>
        <w:jc w:val="both"/>
        <w:rPr>
          <w:sz w:val="24"/>
          <w:szCs w:val="24"/>
          <w:lang w:val="el-GR"/>
        </w:rPr>
      </w:pPr>
      <w:r>
        <w:rPr>
          <w:sz w:val="24"/>
          <w:szCs w:val="24"/>
          <w:lang w:val="el-GR"/>
        </w:rPr>
        <w:t xml:space="preserve">040000037  =  </w:t>
      </w:r>
      <w:proofErr w:type="spellStart"/>
      <w:r>
        <w:rPr>
          <w:sz w:val="24"/>
          <w:szCs w:val="24"/>
          <w:lang w:val="el-GR"/>
        </w:rPr>
        <w:t>ακτ</w:t>
      </w:r>
      <w:proofErr w:type="spellEnd"/>
      <w:r>
        <w:rPr>
          <w:sz w:val="24"/>
          <w:szCs w:val="24"/>
          <w:lang w:val="el-GR"/>
        </w:rPr>
        <w:t>/</w:t>
      </w:r>
      <w:proofErr w:type="spellStart"/>
      <w:r>
        <w:rPr>
          <w:sz w:val="24"/>
          <w:szCs w:val="24"/>
          <w:lang w:val="el-GR"/>
        </w:rPr>
        <w:t>φία</w:t>
      </w:r>
      <w:proofErr w:type="spellEnd"/>
      <w:r>
        <w:rPr>
          <w:sz w:val="24"/>
          <w:szCs w:val="24"/>
          <w:lang w:val="el-GR"/>
        </w:rPr>
        <w:t xml:space="preserve"> Γόνατος :  </w:t>
      </w:r>
      <w:proofErr w:type="spellStart"/>
      <w:r>
        <w:rPr>
          <w:sz w:val="24"/>
          <w:szCs w:val="24"/>
        </w:rPr>
        <w:t>Profil</w:t>
      </w:r>
      <w:proofErr w:type="spellEnd"/>
      <w:r w:rsidRPr="00412F1F">
        <w:rPr>
          <w:sz w:val="24"/>
          <w:szCs w:val="24"/>
          <w:lang w:val="el-GR"/>
        </w:rPr>
        <w:t xml:space="preserve"> </w:t>
      </w:r>
      <w:r>
        <w:rPr>
          <w:sz w:val="24"/>
          <w:szCs w:val="24"/>
          <w:lang w:val="el-GR"/>
        </w:rPr>
        <w:t>Δεξιά – Αριστερά</w:t>
      </w:r>
    </w:p>
    <w:p w:rsidR="00412F1F" w:rsidRDefault="00412F1F" w:rsidP="006C26F3">
      <w:pPr>
        <w:jc w:val="both"/>
        <w:rPr>
          <w:sz w:val="24"/>
          <w:szCs w:val="24"/>
          <w:lang w:val="el-GR"/>
        </w:rPr>
      </w:pPr>
    </w:p>
    <w:p w:rsidR="00412F1F" w:rsidRDefault="00412F1F" w:rsidP="006C26F3">
      <w:pPr>
        <w:jc w:val="both"/>
        <w:rPr>
          <w:sz w:val="24"/>
          <w:szCs w:val="24"/>
          <w:lang w:val="el-GR"/>
        </w:rPr>
      </w:pPr>
      <w:r>
        <w:rPr>
          <w:sz w:val="24"/>
          <w:szCs w:val="24"/>
          <w:lang w:val="el-GR"/>
        </w:rPr>
        <w:t xml:space="preserve">040032018  =  </w:t>
      </w:r>
      <w:proofErr w:type="spellStart"/>
      <w:r>
        <w:rPr>
          <w:sz w:val="24"/>
          <w:szCs w:val="24"/>
          <w:lang w:val="el-GR"/>
        </w:rPr>
        <w:t>ακτ</w:t>
      </w:r>
      <w:proofErr w:type="spellEnd"/>
      <w:r>
        <w:rPr>
          <w:sz w:val="24"/>
          <w:szCs w:val="24"/>
          <w:lang w:val="el-GR"/>
        </w:rPr>
        <w:t>/</w:t>
      </w:r>
      <w:proofErr w:type="spellStart"/>
      <w:r>
        <w:rPr>
          <w:sz w:val="24"/>
          <w:szCs w:val="24"/>
          <w:lang w:val="el-GR"/>
        </w:rPr>
        <w:t>φία</w:t>
      </w:r>
      <w:proofErr w:type="spellEnd"/>
      <w:r>
        <w:rPr>
          <w:sz w:val="24"/>
          <w:szCs w:val="24"/>
          <w:lang w:val="el-GR"/>
        </w:rPr>
        <w:t xml:space="preserve"> Γόνατος :  </w:t>
      </w:r>
      <w:r>
        <w:rPr>
          <w:sz w:val="24"/>
          <w:szCs w:val="24"/>
        </w:rPr>
        <w:t>Face</w:t>
      </w:r>
      <w:r w:rsidRPr="00412F1F">
        <w:rPr>
          <w:sz w:val="24"/>
          <w:szCs w:val="24"/>
          <w:lang w:val="el-GR"/>
        </w:rPr>
        <w:t xml:space="preserve"> </w:t>
      </w:r>
      <w:r>
        <w:rPr>
          <w:sz w:val="24"/>
          <w:szCs w:val="24"/>
          <w:lang w:val="el-GR"/>
        </w:rPr>
        <w:t xml:space="preserve"> Δεξιά – Αριστερά</w:t>
      </w:r>
    </w:p>
    <w:p w:rsidR="00412F1F" w:rsidRDefault="00412F1F" w:rsidP="006C26F3">
      <w:pPr>
        <w:jc w:val="both"/>
        <w:rPr>
          <w:sz w:val="24"/>
          <w:szCs w:val="24"/>
          <w:lang w:val="el-GR"/>
        </w:rPr>
      </w:pPr>
    </w:p>
    <w:p w:rsidR="00412F1F" w:rsidRDefault="006C26F3" w:rsidP="006C26F3">
      <w:pPr>
        <w:jc w:val="both"/>
        <w:rPr>
          <w:sz w:val="24"/>
          <w:szCs w:val="24"/>
          <w:lang w:val="el-GR"/>
        </w:rPr>
      </w:pPr>
      <w:r>
        <w:rPr>
          <w:sz w:val="24"/>
          <w:szCs w:val="24"/>
          <w:lang w:val="el-GR"/>
        </w:rPr>
        <w:t xml:space="preserve">500000084  =  </w:t>
      </w:r>
      <w:r>
        <w:rPr>
          <w:sz w:val="24"/>
          <w:szCs w:val="24"/>
        </w:rPr>
        <w:t>U</w:t>
      </w:r>
      <w:r w:rsidRPr="006C26F3">
        <w:rPr>
          <w:sz w:val="24"/>
          <w:szCs w:val="24"/>
          <w:lang w:val="el-GR"/>
        </w:rPr>
        <w:t>/</w:t>
      </w:r>
      <w:r>
        <w:rPr>
          <w:sz w:val="24"/>
          <w:szCs w:val="24"/>
        </w:rPr>
        <w:t>S</w:t>
      </w:r>
      <w:r>
        <w:rPr>
          <w:sz w:val="24"/>
          <w:szCs w:val="24"/>
          <w:lang w:val="el-GR"/>
        </w:rPr>
        <w:t xml:space="preserve"> Μαστού (έκαστου μαστού) :  Δεξιός – Αριστερός</w:t>
      </w:r>
    </w:p>
    <w:p w:rsidR="006C26F3" w:rsidRDefault="006C26F3" w:rsidP="006C26F3">
      <w:pPr>
        <w:jc w:val="both"/>
        <w:rPr>
          <w:sz w:val="24"/>
          <w:szCs w:val="24"/>
          <w:lang w:val="el-GR"/>
        </w:rPr>
      </w:pPr>
    </w:p>
    <w:p w:rsidR="006C26F3" w:rsidRDefault="006C26F3" w:rsidP="006C26F3">
      <w:pPr>
        <w:jc w:val="both"/>
        <w:rPr>
          <w:sz w:val="24"/>
          <w:szCs w:val="24"/>
          <w:lang w:val="el-GR"/>
        </w:rPr>
      </w:pPr>
      <w:r>
        <w:rPr>
          <w:sz w:val="24"/>
          <w:szCs w:val="24"/>
          <w:lang w:val="el-GR"/>
        </w:rPr>
        <w:t xml:space="preserve">500000043  =  </w:t>
      </w:r>
      <w:r>
        <w:rPr>
          <w:sz w:val="24"/>
          <w:szCs w:val="24"/>
        </w:rPr>
        <w:t>Triplex</w:t>
      </w:r>
      <w:r>
        <w:rPr>
          <w:sz w:val="24"/>
          <w:szCs w:val="24"/>
          <w:lang w:val="el-GR"/>
        </w:rPr>
        <w:t xml:space="preserve"> αορτής (ανιούσα αορτή και αορτικό τόξο) και </w:t>
      </w:r>
      <w:r>
        <w:rPr>
          <w:sz w:val="24"/>
          <w:szCs w:val="24"/>
        </w:rPr>
        <w:t>Triplex</w:t>
      </w:r>
      <w:r>
        <w:rPr>
          <w:sz w:val="24"/>
          <w:szCs w:val="24"/>
          <w:lang w:val="el-GR"/>
        </w:rPr>
        <w:t xml:space="preserve"> αορτής (κοιλιακή αορτή)</w:t>
      </w:r>
    </w:p>
    <w:p w:rsidR="006C26F3" w:rsidRPr="006C26F3" w:rsidRDefault="006C26F3" w:rsidP="00634716">
      <w:pPr>
        <w:rPr>
          <w:sz w:val="24"/>
          <w:szCs w:val="24"/>
          <w:lang w:val="el-GR"/>
        </w:rPr>
      </w:pPr>
    </w:p>
    <w:p w:rsidR="00A13ADA" w:rsidRPr="00412F1F" w:rsidRDefault="00A13ADA" w:rsidP="00634716">
      <w:pPr>
        <w:rPr>
          <w:sz w:val="24"/>
          <w:szCs w:val="24"/>
          <w:lang w:val="el-GR"/>
        </w:rPr>
      </w:pPr>
    </w:p>
    <w:p w:rsidR="0048277F" w:rsidRPr="008649C3" w:rsidRDefault="0048277F" w:rsidP="00634716">
      <w:pPr>
        <w:rPr>
          <w:sz w:val="24"/>
          <w:szCs w:val="24"/>
        </w:rPr>
      </w:pPr>
    </w:p>
    <w:p w:rsidR="00077639" w:rsidRPr="00CF7E53" w:rsidRDefault="00077639" w:rsidP="00077639">
      <w:pPr>
        <w:ind w:left="2880" w:firstLine="720"/>
        <w:rPr>
          <w:b/>
          <w:sz w:val="22"/>
          <w:szCs w:val="22"/>
          <w:lang w:val="el-GR"/>
        </w:rPr>
      </w:pPr>
      <w:r w:rsidRPr="00CF7E53">
        <w:rPr>
          <w:b/>
          <w:sz w:val="22"/>
          <w:szCs w:val="22"/>
          <w:lang w:val="el-GR"/>
        </w:rPr>
        <w:t>Με τιμή</w:t>
      </w:r>
    </w:p>
    <w:p w:rsidR="00077639" w:rsidRPr="00CF7E53" w:rsidRDefault="00077639" w:rsidP="00077639">
      <w:pPr>
        <w:jc w:val="center"/>
        <w:rPr>
          <w:sz w:val="22"/>
          <w:szCs w:val="22"/>
          <w:lang w:val="el-GR"/>
        </w:rPr>
      </w:pPr>
    </w:p>
    <w:p w:rsidR="00077639" w:rsidRPr="00CF7E53" w:rsidRDefault="00077639" w:rsidP="00077639">
      <w:pPr>
        <w:jc w:val="center"/>
        <w:rPr>
          <w:sz w:val="22"/>
          <w:szCs w:val="22"/>
          <w:lang w:val="el-GR"/>
        </w:rPr>
      </w:pPr>
      <w:r w:rsidRPr="00CF7E53">
        <w:rPr>
          <w:sz w:val="22"/>
          <w:szCs w:val="22"/>
          <w:lang w:val="el-GR"/>
        </w:rPr>
        <w:t>Οι Πρόεδροι των Σωματείων</w:t>
      </w:r>
    </w:p>
    <w:p w:rsidR="00077639" w:rsidRPr="00CF7E53" w:rsidRDefault="00077639" w:rsidP="00077639">
      <w:pPr>
        <w:jc w:val="center"/>
        <w:rPr>
          <w:sz w:val="22"/>
          <w:szCs w:val="22"/>
          <w:lang w:val="el-GR"/>
        </w:rPr>
      </w:pPr>
    </w:p>
    <w:p w:rsidR="00412F1F" w:rsidRDefault="00077639" w:rsidP="00412F1F">
      <w:pPr>
        <w:jc w:val="center"/>
        <w:rPr>
          <w:b/>
          <w:sz w:val="22"/>
          <w:szCs w:val="22"/>
          <w:lang w:val="el-GR"/>
        </w:rPr>
      </w:pPr>
      <w:r w:rsidRPr="00CF7E53">
        <w:rPr>
          <w:b/>
          <w:sz w:val="22"/>
          <w:szCs w:val="22"/>
          <w:lang w:val="el-GR"/>
        </w:rPr>
        <w:t xml:space="preserve">   Ο Πρόεδρος ΠΑ.Σ.Ι.ΔΙ.Κ.    </w:t>
      </w:r>
      <w:r w:rsidR="00CF7E53">
        <w:rPr>
          <w:b/>
          <w:sz w:val="22"/>
          <w:szCs w:val="22"/>
          <w:lang w:val="el-GR"/>
        </w:rPr>
        <w:t xml:space="preserve">    </w:t>
      </w:r>
      <w:r w:rsidRPr="00CF7E53">
        <w:rPr>
          <w:b/>
          <w:sz w:val="22"/>
          <w:szCs w:val="22"/>
          <w:lang w:val="el-GR"/>
        </w:rPr>
        <w:t>Ο</w:t>
      </w:r>
      <w:r w:rsidR="00CF7E53">
        <w:rPr>
          <w:b/>
          <w:sz w:val="22"/>
          <w:szCs w:val="22"/>
          <w:lang w:val="el-GR"/>
        </w:rPr>
        <w:t xml:space="preserve"> Πρόεδρος Π.Ο.Σ.Ι.Π.Υ.      </w:t>
      </w:r>
      <w:r w:rsidR="00CF7E53" w:rsidRPr="00CF7E53">
        <w:rPr>
          <w:b/>
          <w:sz w:val="22"/>
          <w:szCs w:val="22"/>
          <w:lang w:val="el-GR"/>
        </w:rPr>
        <w:t xml:space="preserve">   </w:t>
      </w:r>
      <w:r w:rsidRPr="00CF7E53">
        <w:rPr>
          <w:b/>
          <w:sz w:val="22"/>
          <w:szCs w:val="22"/>
          <w:lang w:val="el-GR"/>
        </w:rPr>
        <w:t>Ο Πρόεδρος Π.Ο.Σ.Κ.Ε</w:t>
      </w:r>
    </w:p>
    <w:p w:rsidR="00077639" w:rsidRPr="00CF7E53" w:rsidRDefault="00412F1F" w:rsidP="00412F1F">
      <w:pPr>
        <w:rPr>
          <w:b/>
          <w:sz w:val="22"/>
          <w:szCs w:val="22"/>
          <w:lang w:val="el-GR"/>
        </w:rPr>
      </w:pPr>
      <w:r>
        <w:rPr>
          <w:b/>
          <w:sz w:val="22"/>
          <w:szCs w:val="22"/>
          <w:lang w:val="el-GR"/>
        </w:rPr>
        <w:t xml:space="preserve">    </w:t>
      </w:r>
      <w:r>
        <w:rPr>
          <w:sz w:val="22"/>
          <w:szCs w:val="22"/>
          <w:lang w:val="el-GR"/>
        </w:rPr>
        <w:t xml:space="preserve">Δρ Γεώργιος </w:t>
      </w:r>
      <w:proofErr w:type="spellStart"/>
      <w:r>
        <w:rPr>
          <w:sz w:val="22"/>
          <w:szCs w:val="22"/>
          <w:lang w:val="el-GR"/>
        </w:rPr>
        <w:t>Βουγιούκας</w:t>
      </w:r>
      <w:proofErr w:type="spellEnd"/>
      <w:r>
        <w:rPr>
          <w:sz w:val="22"/>
          <w:szCs w:val="22"/>
          <w:lang w:val="el-GR"/>
        </w:rPr>
        <w:t xml:space="preserve">          Θεόδωρος </w:t>
      </w:r>
      <w:proofErr w:type="spellStart"/>
      <w:r>
        <w:rPr>
          <w:sz w:val="22"/>
          <w:szCs w:val="22"/>
          <w:lang w:val="el-GR"/>
        </w:rPr>
        <w:t>Χατζηπαναγιώτου</w:t>
      </w:r>
      <w:proofErr w:type="spellEnd"/>
      <w:r>
        <w:rPr>
          <w:sz w:val="22"/>
          <w:szCs w:val="22"/>
          <w:lang w:val="el-GR"/>
        </w:rPr>
        <w:t xml:space="preserve">           </w:t>
      </w:r>
      <w:r w:rsidR="00077639" w:rsidRPr="00CF7E53">
        <w:rPr>
          <w:sz w:val="22"/>
          <w:szCs w:val="22"/>
          <w:lang w:val="el-GR"/>
        </w:rPr>
        <w:t>Φώτιος Πατσουράκος</w:t>
      </w:r>
    </w:p>
    <w:p w:rsidR="00077639" w:rsidRPr="00CF7E53" w:rsidRDefault="00077639" w:rsidP="00077639">
      <w:pPr>
        <w:jc w:val="center"/>
        <w:rPr>
          <w:sz w:val="22"/>
          <w:szCs w:val="22"/>
          <w:lang w:val="el-GR"/>
        </w:rPr>
      </w:pPr>
    </w:p>
    <w:sectPr w:rsidR="00077639" w:rsidRPr="00CF7E53" w:rsidSect="00F77ED6">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67A1"/>
    <w:multiLevelType w:val="hybridMultilevel"/>
    <w:tmpl w:val="70AE45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61E421E"/>
    <w:multiLevelType w:val="hybridMultilevel"/>
    <w:tmpl w:val="8674B1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FD4559E"/>
    <w:multiLevelType w:val="hybridMultilevel"/>
    <w:tmpl w:val="A00EE0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BCD3285"/>
    <w:multiLevelType w:val="hybridMultilevel"/>
    <w:tmpl w:val="54E4474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F830AE1"/>
    <w:multiLevelType w:val="hybridMultilevel"/>
    <w:tmpl w:val="764C9F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63000"/>
    <w:rsid w:val="00013166"/>
    <w:rsid w:val="00013348"/>
    <w:rsid w:val="00014DD9"/>
    <w:rsid w:val="00021268"/>
    <w:rsid w:val="00037428"/>
    <w:rsid w:val="00037EB6"/>
    <w:rsid w:val="0006307E"/>
    <w:rsid w:val="00072BA6"/>
    <w:rsid w:val="00077639"/>
    <w:rsid w:val="000936CF"/>
    <w:rsid w:val="00093F0C"/>
    <w:rsid w:val="000B6A08"/>
    <w:rsid w:val="000C1734"/>
    <w:rsid w:val="000C3397"/>
    <w:rsid w:val="000E2A0C"/>
    <w:rsid w:val="001066F8"/>
    <w:rsid w:val="00121B2F"/>
    <w:rsid w:val="00122EFA"/>
    <w:rsid w:val="001234DA"/>
    <w:rsid w:val="00126C98"/>
    <w:rsid w:val="00131027"/>
    <w:rsid w:val="00132FF4"/>
    <w:rsid w:val="001336F0"/>
    <w:rsid w:val="00137926"/>
    <w:rsid w:val="001645BE"/>
    <w:rsid w:val="001702C4"/>
    <w:rsid w:val="001767B2"/>
    <w:rsid w:val="00180BB6"/>
    <w:rsid w:val="00196CDA"/>
    <w:rsid w:val="001D26E2"/>
    <w:rsid w:val="001D5286"/>
    <w:rsid w:val="001D6891"/>
    <w:rsid w:val="001D7994"/>
    <w:rsid w:val="001E64DA"/>
    <w:rsid w:val="001F30EA"/>
    <w:rsid w:val="00221F21"/>
    <w:rsid w:val="0023570A"/>
    <w:rsid w:val="00275236"/>
    <w:rsid w:val="002A1F04"/>
    <w:rsid w:val="002A673B"/>
    <w:rsid w:val="002B153E"/>
    <w:rsid w:val="002C733A"/>
    <w:rsid w:val="002E0EE1"/>
    <w:rsid w:val="003249D2"/>
    <w:rsid w:val="00331964"/>
    <w:rsid w:val="0033744D"/>
    <w:rsid w:val="0033773E"/>
    <w:rsid w:val="00342E8B"/>
    <w:rsid w:val="00363000"/>
    <w:rsid w:val="0039376C"/>
    <w:rsid w:val="003D3703"/>
    <w:rsid w:val="003E06CE"/>
    <w:rsid w:val="00407E01"/>
    <w:rsid w:val="00412F1F"/>
    <w:rsid w:val="00417A93"/>
    <w:rsid w:val="004237B1"/>
    <w:rsid w:val="00430497"/>
    <w:rsid w:val="0048277F"/>
    <w:rsid w:val="00482B73"/>
    <w:rsid w:val="00493551"/>
    <w:rsid w:val="004B2D12"/>
    <w:rsid w:val="005150D7"/>
    <w:rsid w:val="00516E17"/>
    <w:rsid w:val="00541A18"/>
    <w:rsid w:val="00550456"/>
    <w:rsid w:val="005536E6"/>
    <w:rsid w:val="005543AD"/>
    <w:rsid w:val="00581C83"/>
    <w:rsid w:val="005C530F"/>
    <w:rsid w:val="005D1A07"/>
    <w:rsid w:val="005D5C7F"/>
    <w:rsid w:val="006127C6"/>
    <w:rsid w:val="00634716"/>
    <w:rsid w:val="006450A2"/>
    <w:rsid w:val="0064724A"/>
    <w:rsid w:val="00647558"/>
    <w:rsid w:val="00685611"/>
    <w:rsid w:val="00690C9C"/>
    <w:rsid w:val="006954EA"/>
    <w:rsid w:val="00695ADC"/>
    <w:rsid w:val="006A760B"/>
    <w:rsid w:val="006C26F3"/>
    <w:rsid w:val="006D27EB"/>
    <w:rsid w:val="006D30A1"/>
    <w:rsid w:val="006D63BF"/>
    <w:rsid w:val="007441D4"/>
    <w:rsid w:val="00744F95"/>
    <w:rsid w:val="00771DD8"/>
    <w:rsid w:val="007865F8"/>
    <w:rsid w:val="00787DBD"/>
    <w:rsid w:val="00790681"/>
    <w:rsid w:val="0079117D"/>
    <w:rsid w:val="007A248A"/>
    <w:rsid w:val="007A2533"/>
    <w:rsid w:val="007C4AD2"/>
    <w:rsid w:val="007D0E3D"/>
    <w:rsid w:val="007D6ED2"/>
    <w:rsid w:val="007E2B0E"/>
    <w:rsid w:val="007E4C34"/>
    <w:rsid w:val="007E73BD"/>
    <w:rsid w:val="007E7FEE"/>
    <w:rsid w:val="00813D4F"/>
    <w:rsid w:val="00850216"/>
    <w:rsid w:val="008504ED"/>
    <w:rsid w:val="00860EB9"/>
    <w:rsid w:val="008649C3"/>
    <w:rsid w:val="008722DC"/>
    <w:rsid w:val="00877FB8"/>
    <w:rsid w:val="008A1A73"/>
    <w:rsid w:val="008D1C3F"/>
    <w:rsid w:val="008D2971"/>
    <w:rsid w:val="008F1B9B"/>
    <w:rsid w:val="0091572D"/>
    <w:rsid w:val="0091716D"/>
    <w:rsid w:val="009420A6"/>
    <w:rsid w:val="009607D0"/>
    <w:rsid w:val="0098128D"/>
    <w:rsid w:val="0098729E"/>
    <w:rsid w:val="0099003B"/>
    <w:rsid w:val="0099151E"/>
    <w:rsid w:val="009B22E5"/>
    <w:rsid w:val="009B7E6A"/>
    <w:rsid w:val="009C0DD9"/>
    <w:rsid w:val="009C2374"/>
    <w:rsid w:val="009F2CD2"/>
    <w:rsid w:val="00A04151"/>
    <w:rsid w:val="00A113CA"/>
    <w:rsid w:val="00A13ADA"/>
    <w:rsid w:val="00A65C5C"/>
    <w:rsid w:val="00AC054A"/>
    <w:rsid w:val="00B00E49"/>
    <w:rsid w:val="00B178AE"/>
    <w:rsid w:val="00B32556"/>
    <w:rsid w:val="00B44710"/>
    <w:rsid w:val="00B5404D"/>
    <w:rsid w:val="00B86E4A"/>
    <w:rsid w:val="00B95BF0"/>
    <w:rsid w:val="00BB15BD"/>
    <w:rsid w:val="00BC1891"/>
    <w:rsid w:val="00BE5A89"/>
    <w:rsid w:val="00BF429F"/>
    <w:rsid w:val="00C13FC5"/>
    <w:rsid w:val="00C2234B"/>
    <w:rsid w:val="00C24C26"/>
    <w:rsid w:val="00C272CA"/>
    <w:rsid w:val="00C32FA4"/>
    <w:rsid w:val="00C5279D"/>
    <w:rsid w:val="00C644A4"/>
    <w:rsid w:val="00C66332"/>
    <w:rsid w:val="00C73E2E"/>
    <w:rsid w:val="00C964D0"/>
    <w:rsid w:val="00CA625B"/>
    <w:rsid w:val="00CA6914"/>
    <w:rsid w:val="00CB3F4E"/>
    <w:rsid w:val="00CC05C0"/>
    <w:rsid w:val="00CD0900"/>
    <w:rsid w:val="00CD6441"/>
    <w:rsid w:val="00CD7A63"/>
    <w:rsid w:val="00CE5AD7"/>
    <w:rsid w:val="00CF7E53"/>
    <w:rsid w:val="00D029D1"/>
    <w:rsid w:val="00D32957"/>
    <w:rsid w:val="00D56A43"/>
    <w:rsid w:val="00D90595"/>
    <w:rsid w:val="00DB23A3"/>
    <w:rsid w:val="00DB596A"/>
    <w:rsid w:val="00DC28A8"/>
    <w:rsid w:val="00E03A33"/>
    <w:rsid w:val="00E068C8"/>
    <w:rsid w:val="00E577BD"/>
    <w:rsid w:val="00E65338"/>
    <w:rsid w:val="00E65D02"/>
    <w:rsid w:val="00E851F9"/>
    <w:rsid w:val="00E85B79"/>
    <w:rsid w:val="00E8649E"/>
    <w:rsid w:val="00E91D8D"/>
    <w:rsid w:val="00EC30EA"/>
    <w:rsid w:val="00F0687B"/>
    <w:rsid w:val="00F0763F"/>
    <w:rsid w:val="00F14ABE"/>
    <w:rsid w:val="00F3145B"/>
    <w:rsid w:val="00F33924"/>
    <w:rsid w:val="00F52FB3"/>
    <w:rsid w:val="00F77ED6"/>
    <w:rsid w:val="00F91B05"/>
    <w:rsid w:val="00FA20F0"/>
    <w:rsid w:val="00FA3B86"/>
    <w:rsid w:val="00FB1A74"/>
    <w:rsid w:val="00FC0674"/>
    <w:rsid w:val="00FC2389"/>
    <w:rsid w:val="00FC4434"/>
    <w:rsid w:val="00FC5CC9"/>
    <w:rsid w:val="00FF6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D2"/>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2CD2"/>
    <w:rPr>
      <w:color w:val="0000FF" w:themeColor="hyperlink"/>
      <w:u w:val="single"/>
    </w:rPr>
  </w:style>
  <w:style w:type="paragraph" w:styleId="a3">
    <w:name w:val="Balloon Text"/>
    <w:basedOn w:val="a"/>
    <w:link w:val="Char"/>
    <w:uiPriority w:val="99"/>
    <w:semiHidden/>
    <w:unhideWhenUsed/>
    <w:rsid w:val="009F2CD2"/>
    <w:rPr>
      <w:rFonts w:ascii="Tahoma" w:hAnsi="Tahoma" w:cs="Tahoma"/>
      <w:sz w:val="16"/>
      <w:szCs w:val="16"/>
    </w:rPr>
  </w:style>
  <w:style w:type="character" w:customStyle="1" w:styleId="Char">
    <w:name w:val="Κείμενο πλαισίου Char"/>
    <w:basedOn w:val="a0"/>
    <w:link w:val="a3"/>
    <w:uiPriority w:val="99"/>
    <w:semiHidden/>
    <w:rsid w:val="009F2CD2"/>
    <w:rPr>
      <w:rFonts w:ascii="Tahoma" w:eastAsia="Times New Roman" w:hAnsi="Tahoma" w:cs="Tahoma"/>
      <w:sz w:val="16"/>
      <w:szCs w:val="16"/>
      <w:lang w:val="en-US" w:eastAsia="el-GR"/>
    </w:rPr>
  </w:style>
  <w:style w:type="paragraph" w:styleId="a4">
    <w:name w:val="No Spacing"/>
    <w:uiPriority w:val="1"/>
    <w:qFormat/>
    <w:rsid w:val="00F77ED6"/>
    <w:pPr>
      <w:spacing w:after="0" w:line="240" w:lineRule="auto"/>
    </w:pPr>
    <w:rPr>
      <w:rFonts w:ascii="Times New Roman" w:eastAsia="Times New Roman" w:hAnsi="Times New Roman" w:cs="Times New Roman"/>
      <w:sz w:val="20"/>
      <w:szCs w:val="20"/>
      <w:lang w:val="en-US" w:eastAsia="el-GR"/>
    </w:rPr>
  </w:style>
  <w:style w:type="paragraph" w:styleId="a5">
    <w:name w:val="List Paragraph"/>
    <w:basedOn w:val="a"/>
    <w:uiPriority w:val="34"/>
    <w:qFormat/>
    <w:rsid w:val="00F77ED6"/>
    <w:pPr>
      <w:ind w:left="720"/>
      <w:contextualSpacing/>
    </w:pPr>
  </w:style>
</w:styles>
</file>

<file path=word/webSettings.xml><?xml version="1.0" encoding="utf-8"?>
<w:webSettings xmlns:r="http://schemas.openxmlformats.org/officeDocument/2006/relationships" xmlns:w="http://schemas.openxmlformats.org/wordprocessingml/2006/main">
  <w:divs>
    <w:div w:id="19744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A5920-6876-4CFE-809F-347F7AE4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4164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ΒΑΣΙΛΙΚΗ ΓΙΑΛΛΕΛΗ</cp:lastModifiedBy>
  <cp:revision>2</cp:revision>
  <cp:lastPrinted>2016-04-05T12:45:00Z</cp:lastPrinted>
  <dcterms:created xsi:type="dcterms:W3CDTF">2016-05-30T09:06:00Z</dcterms:created>
  <dcterms:modified xsi:type="dcterms:W3CDTF">2016-05-30T09:06:00Z</dcterms:modified>
</cp:coreProperties>
</file>